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DFB" w:rsidRPr="00967DCD" w:rsidRDefault="00822582" w:rsidP="00F46336">
      <w:pPr>
        <w:ind w:firstLine="540"/>
        <w:jc w:val="center"/>
        <w:rPr>
          <w:b/>
          <w:sz w:val="26"/>
          <w:szCs w:val="26"/>
        </w:rPr>
      </w:pPr>
      <w:r w:rsidRPr="00967DCD">
        <w:rPr>
          <w:b/>
          <w:sz w:val="26"/>
          <w:szCs w:val="26"/>
        </w:rPr>
        <w:t>ДОГОВОР №</w:t>
      </w:r>
      <w:r w:rsidR="0046096C" w:rsidRPr="00967DCD">
        <w:rPr>
          <w:b/>
          <w:sz w:val="26"/>
          <w:szCs w:val="26"/>
        </w:rPr>
        <w:t xml:space="preserve"> </w:t>
      </w:r>
    </w:p>
    <w:p w:rsidR="00B42C4A" w:rsidRDefault="00B42C4A" w:rsidP="00F46336">
      <w:pPr>
        <w:ind w:firstLine="540"/>
        <w:jc w:val="center"/>
        <w:rPr>
          <w:sz w:val="26"/>
          <w:szCs w:val="26"/>
        </w:rPr>
      </w:pPr>
    </w:p>
    <w:p w:rsidR="00967DCD" w:rsidRPr="00967DCD" w:rsidRDefault="00967DCD" w:rsidP="00F46336">
      <w:pPr>
        <w:ind w:firstLine="540"/>
        <w:jc w:val="center"/>
        <w:rPr>
          <w:sz w:val="26"/>
          <w:szCs w:val="26"/>
        </w:rPr>
      </w:pPr>
    </w:p>
    <w:p w:rsidR="00822582" w:rsidRPr="00967DCD" w:rsidRDefault="00D20B8D" w:rsidP="00F46336">
      <w:pPr>
        <w:jc w:val="both"/>
        <w:rPr>
          <w:sz w:val="26"/>
          <w:szCs w:val="26"/>
        </w:rPr>
      </w:pPr>
      <w:r w:rsidRPr="00967DCD">
        <w:rPr>
          <w:sz w:val="26"/>
          <w:szCs w:val="26"/>
        </w:rPr>
        <w:t xml:space="preserve">город </w:t>
      </w:r>
      <w:r w:rsidR="00822582" w:rsidRPr="00967DCD">
        <w:rPr>
          <w:sz w:val="26"/>
          <w:szCs w:val="26"/>
        </w:rPr>
        <w:t xml:space="preserve">Томск      </w:t>
      </w:r>
      <w:r w:rsidR="00A94DFB" w:rsidRPr="00967DCD">
        <w:rPr>
          <w:sz w:val="26"/>
          <w:szCs w:val="26"/>
        </w:rPr>
        <w:tab/>
      </w:r>
      <w:r w:rsidR="00A94DFB" w:rsidRPr="00967DCD">
        <w:rPr>
          <w:sz w:val="26"/>
          <w:szCs w:val="26"/>
        </w:rPr>
        <w:tab/>
      </w:r>
      <w:r w:rsidR="00A94DFB" w:rsidRPr="00967DCD">
        <w:rPr>
          <w:sz w:val="26"/>
          <w:szCs w:val="26"/>
        </w:rPr>
        <w:tab/>
      </w:r>
      <w:r w:rsidR="00A94DFB" w:rsidRPr="00967DCD">
        <w:rPr>
          <w:sz w:val="26"/>
          <w:szCs w:val="26"/>
        </w:rPr>
        <w:tab/>
      </w:r>
      <w:r w:rsidR="00A94DFB" w:rsidRPr="00967DCD">
        <w:rPr>
          <w:sz w:val="26"/>
          <w:szCs w:val="26"/>
        </w:rPr>
        <w:tab/>
      </w:r>
      <w:r w:rsidR="00A94DFB" w:rsidRPr="00967DCD">
        <w:rPr>
          <w:sz w:val="26"/>
          <w:szCs w:val="26"/>
        </w:rPr>
        <w:tab/>
      </w:r>
      <w:r w:rsidR="00A94DFB" w:rsidRPr="00967DCD">
        <w:rPr>
          <w:sz w:val="26"/>
          <w:szCs w:val="26"/>
        </w:rPr>
        <w:tab/>
      </w:r>
      <w:r w:rsidR="00F8692F" w:rsidRPr="00967DCD">
        <w:rPr>
          <w:sz w:val="26"/>
          <w:szCs w:val="26"/>
        </w:rPr>
        <w:t xml:space="preserve">                 </w:t>
      </w:r>
      <w:r w:rsidR="00A94DFB" w:rsidRPr="00967DCD">
        <w:rPr>
          <w:sz w:val="26"/>
          <w:szCs w:val="26"/>
        </w:rPr>
        <w:t>_______________</w:t>
      </w:r>
      <w:r w:rsidR="00822582" w:rsidRPr="00967DCD">
        <w:rPr>
          <w:sz w:val="26"/>
          <w:szCs w:val="26"/>
        </w:rPr>
        <w:t xml:space="preserve"> </w:t>
      </w:r>
      <w:r w:rsidR="00B42C4A" w:rsidRPr="00967DCD">
        <w:rPr>
          <w:sz w:val="26"/>
          <w:szCs w:val="26"/>
        </w:rPr>
        <w:t>г.</w:t>
      </w:r>
    </w:p>
    <w:p w:rsidR="009C49CF" w:rsidRDefault="009C49CF" w:rsidP="00F46336">
      <w:pPr>
        <w:ind w:firstLine="539"/>
        <w:jc w:val="both"/>
        <w:rPr>
          <w:sz w:val="26"/>
          <w:szCs w:val="26"/>
        </w:rPr>
      </w:pPr>
    </w:p>
    <w:p w:rsidR="00967DCD" w:rsidRPr="00967DCD" w:rsidRDefault="00967DCD" w:rsidP="00F46336">
      <w:pPr>
        <w:ind w:firstLine="539"/>
        <w:jc w:val="both"/>
        <w:rPr>
          <w:sz w:val="26"/>
          <w:szCs w:val="26"/>
        </w:rPr>
      </w:pPr>
    </w:p>
    <w:p w:rsidR="00D20B8D" w:rsidRPr="00967DCD" w:rsidRDefault="00B42C4A" w:rsidP="00F46336">
      <w:pPr>
        <w:ind w:firstLine="709"/>
        <w:jc w:val="both"/>
        <w:rPr>
          <w:sz w:val="26"/>
          <w:szCs w:val="26"/>
        </w:rPr>
      </w:pPr>
      <w:r w:rsidRPr="00967DCD">
        <w:rPr>
          <w:b/>
          <w:sz w:val="26"/>
          <w:szCs w:val="26"/>
        </w:rPr>
        <w:t>______________________________________________________</w:t>
      </w:r>
      <w:r w:rsidR="001D77B5" w:rsidRPr="00967DCD">
        <w:rPr>
          <w:b/>
          <w:sz w:val="26"/>
          <w:szCs w:val="26"/>
        </w:rPr>
        <w:t>_ (</w:t>
      </w:r>
      <w:r w:rsidRPr="00967DCD">
        <w:rPr>
          <w:b/>
          <w:sz w:val="26"/>
          <w:szCs w:val="26"/>
        </w:rPr>
        <w:t>__________________)</w:t>
      </w:r>
      <w:r w:rsidR="00D20B8D" w:rsidRPr="00967DCD">
        <w:rPr>
          <w:sz w:val="26"/>
          <w:szCs w:val="26"/>
        </w:rPr>
        <w:t>,</w:t>
      </w:r>
      <w:r w:rsidR="00F46336">
        <w:rPr>
          <w:sz w:val="26"/>
          <w:szCs w:val="26"/>
        </w:rPr>
        <w:t xml:space="preserve"> </w:t>
      </w:r>
      <w:r w:rsidR="003049D4" w:rsidRPr="00967DCD">
        <w:rPr>
          <w:sz w:val="26"/>
          <w:szCs w:val="26"/>
        </w:rPr>
        <w:t xml:space="preserve">именуемое в дальнейшем </w:t>
      </w:r>
      <w:r w:rsidR="003049D4" w:rsidRPr="00967DCD">
        <w:rPr>
          <w:b/>
          <w:sz w:val="26"/>
          <w:szCs w:val="26"/>
        </w:rPr>
        <w:t>«Поставщик»,</w:t>
      </w:r>
      <w:r w:rsidR="003049D4" w:rsidRPr="00967DCD">
        <w:rPr>
          <w:sz w:val="26"/>
          <w:szCs w:val="26"/>
        </w:rPr>
        <w:t xml:space="preserve"> в лице </w:t>
      </w:r>
      <w:r w:rsidRPr="00967DCD">
        <w:rPr>
          <w:sz w:val="26"/>
          <w:szCs w:val="26"/>
        </w:rPr>
        <w:t>________________________________________</w:t>
      </w:r>
      <w:r w:rsidR="00CE1E04" w:rsidRPr="00967DCD">
        <w:rPr>
          <w:sz w:val="26"/>
          <w:szCs w:val="26"/>
        </w:rPr>
        <w:t>,</w:t>
      </w:r>
      <w:r w:rsidR="00822582" w:rsidRPr="00967DCD">
        <w:rPr>
          <w:sz w:val="26"/>
          <w:szCs w:val="26"/>
        </w:rPr>
        <w:t xml:space="preserve"> действующего на основании </w:t>
      </w:r>
      <w:r w:rsidRPr="00967DCD">
        <w:rPr>
          <w:sz w:val="26"/>
          <w:szCs w:val="26"/>
        </w:rPr>
        <w:t>___________</w:t>
      </w:r>
      <w:r w:rsidR="00822582" w:rsidRPr="00967DCD">
        <w:rPr>
          <w:sz w:val="26"/>
          <w:szCs w:val="26"/>
        </w:rPr>
        <w:t>, с одной стороны</w:t>
      </w:r>
      <w:r w:rsidR="00D20B8D" w:rsidRPr="00967DCD">
        <w:rPr>
          <w:sz w:val="26"/>
          <w:szCs w:val="26"/>
        </w:rPr>
        <w:t>,</w:t>
      </w:r>
      <w:r w:rsidR="00822582" w:rsidRPr="00967DCD">
        <w:rPr>
          <w:sz w:val="26"/>
          <w:szCs w:val="26"/>
        </w:rPr>
        <w:t xml:space="preserve"> и</w:t>
      </w:r>
      <w:r w:rsidR="00633766" w:rsidRPr="00967DCD">
        <w:rPr>
          <w:sz w:val="26"/>
          <w:szCs w:val="26"/>
        </w:rPr>
        <w:t xml:space="preserve"> </w:t>
      </w:r>
    </w:p>
    <w:p w:rsidR="004B7EA8" w:rsidRDefault="00977455" w:rsidP="00F46336">
      <w:pPr>
        <w:ind w:firstLine="709"/>
        <w:jc w:val="both"/>
        <w:rPr>
          <w:sz w:val="26"/>
          <w:szCs w:val="26"/>
        </w:rPr>
      </w:pPr>
      <w:r w:rsidRPr="00977455">
        <w:rPr>
          <w:b/>
          <w:sz w:val="26"/>
          <w:szCs w:val="26"/>
        </w:rPr>
        <w:t>А</w:t>
      </w:r>
      <w:r w:rsidR="00AC220C" w:rsidRPr="00977455">
        <w:rPr>
          <w:b/>
          <w:sz w:val="26"/>
          <w:szCs w:val="26"/>
          <w:lang w:val="x-none"/>
        </w:rPr>
        <w:t xml:space="preserve">кционерное общество </w:t>
      </w:r>
      <w:r w:rsidR="00AC220C" w:rsidRPr="00977455">
        <w:rPr>
          <w:b/>
          <w:sz w:val="26"/>
          <w:szCs w:val="26"/>
        </w:rPr>
        <w:t>«</w:t>
      </w:r>
      <w:r w:rsidR="00E12131" w:rsidRPr="00977455">
        <w:rPr>
          <w:b/>
          <w:sz w:val="26"/>
          <w:szCs w:val="26"/>
          <w:lang w:val="x-none"/>
        </w:rPr>
        <w:t>Томская энергосбытовая компания</w:t>
      </w:r>
      <w:r w:rsidR="00AC220C" w:rsidRPr="00977455">
        <w:rPr>
          <w:b/>
          <w:sz w:val="26"/>
          <w:szCs w:val="26"/>
        </w:rPr>
        <w:t>»</w:t>
      </w:r>
      <w:r w:rsidR="001D77B5">
        <w:rPr>
          <w:b/>
          <w:sz w:val="26"/>
          <w:szCs w:val="26"/>
          <w:lang w:val="x-none"/>
        </w:rPr>
        <w:t xml:space="preserve"> (АО</w:t>
      </w:r>
      <w:r w:rsidR="001D77B5">
        <w:rPr>
          <w:b/>
          <w:sz w:val="26"/>
          <w:szCs w:val="26"/>
        </w:rPr>
        <w:t> </w:t>
      </w:r>
      <w:r w:rsidR="00AC220C" w:rsidRPr="00977455">
        <w:rPr>
          <w:b/>
          <w:sz w:val="26"/>
          <w:szCs w:val="26"/>
        </w:rPr>
        <w:t>«Томскэнергосбыт»</w:t>
      </w:r>
      <w:r w:rsidR="00E12131" w:rsidRPr="00977455">
        <w:rPr>
          <w:b/>
          <w:sz w:val="26"/>
          <w:szCs w:val="26"/>
          <w:lang w:val="x-none"/>
        </w:rPr>
        <w:t xml:space="preserve">), </w:t>
      </w:r>
      <w:r w:rsidR="00E12131" w:rsidRPr="00977455">
        <w:rPr>
          <w:sz w:val="26"/>
          <w:szCs w:val="26"/>
        </w:rPr>
        <w:t>именуемое</w:t>
      </w:r>
      <w:r w:rsidR="00E12131" w:rsidRPr="00967DCD">
        <w:rPr>
          <w:sz w:val="26"/>
          <w:szCs w:val="26"/>
        </w:rPr>
        <w:t xml:space="preserve"> в дальнейшем </w:t>
      </w:r>
      <w:r w:rsidR="00E12131" w:rsidRPr="00967DCD">
        <w:rPr>
          <w:b/>
          <w:bCs/>
          <w:i/>
          <w:sz w:val="26"/>
          <w:szCs w:val="26"/>
        </w:rPr>
        <w:t>«</w:t>
      </w:r>
      <w:r w:rsidR="00E12131" w:rsidRPr="00967DCD">
        <w:rPr>
          <w:b/>
          <w:bCs/>
          <w:sz w:val="26"/>
          <w:szCs w:val="26"/>
        </w:rPr>
        <w:t>Покупатель</w:t>
      </w:r>
      <w:r w:rsidR="00E12131" w:rsidRPr="00967DCD">
        <w:rPr>
          <w:b/>
          <w:bCs/>
          <w:i/>
          <w:sz w:val="26"/>
          <w:szCs w:val="26"/>
        </w:rPr>
        <w:t>»</w:t>
      </w:r>
      <w:r w:rsidR="00E12131" w:rsidRPr="00967DCD">
        <w:rPr>
          <w:b/>
          <w:bCs/>
          <w:sz w:val="26"/>
          <w:szCs w:val="26"/>
        </w:rPr>
        <w:t>,</w:t>
      </w:r>
      <w:r w:rsidR="00E12131" w:rsidRPr="00967DCD">
        <w:rPr>
          <w:sz w:val="26"/>
          <w:szCs w:val="26"/>
          <w:lang w:val="x-none"/>
        </w:rPr>
        <w:t xml:space="preserve"> в лице </w:t>
      </w:r>
      <w:r w:rsidR="00A56A1F" w:rsidRPr="00967DCD">
        <w:rPr>
          <w:sz w:val="26"/>
          <w:szCs w:val="26"/>
        </w:rPr>
        <w:t>Г</w:t>
      </w:r>
      <w:r w:rsidR="00E12131" w:rsidRPr="00967DCD">
        <w:rPr>
          <w:sz w:val="26"/>
          <w:szCs w:val="26"/>
          <w:lang w:val="x-none"/>
        </w:rPr>
        <w:t xml:space="preserve">енерального директора </w:t>
      </w:r>
      <w:r w:rsidR="004315F9" w:rsidRPr="00967DCD">
        <w:rPr>
          <w:sz w:val="26"/>
          <w:szCs w:val="26"/>
        </w:rPr>
        <w:t>Кодина Александра Викторовича,</w:t>
      </w:r>
      <w:r w:rsidR="00E12131" w:rsidRPr="00967DCD">
        <w:rPr>
          <w:sz w:val="26"/>
          <w:szCs w:val="26"/>
          <w:lang w:val="x-none"/>
        </w:rPr>
        <w:t xml:space="preserve"> действующего на основании Устава,</w:t>
      </w:r>
      <w:r w:rsidR="002C0B39" w:rsidRPr="00967DCD">
        <w:rPr>
          <w:sz w:val="26"/>
          <w:szCs w:val="26"/>
        </w:rPr>
        <w:t xml:space="preserve"> с другой стороны, заключили настоящий договор о нижеследующем:</w:t>
      </w:r>
    </w:p>
    <w:p w:rsidR="001D77B5" w:rsidRDefault="001D77B5" w:rsidP="00F46336">
      <w:pPr>
        <w:ind w:firstLine="709"/>
        <w:jc w:val="both"/>
        <w:rPr>
          <w:sz w:val="26"/>
          <w:szCs w:val="26"/>
        </w:rPr>
      </w:pPr>
    </w:p>
    <w:p w:rsidR="00093858" w:rsidRPr="00967DCD" w:rsidRDefault="00093858" w:rsidP="00F46336">
      <w:pPr>
        <w:widowControl w:val="0"/>
        <w:numPr>
          <w:ilvl w:val="0"/>
          <w:numId w:val="10"/>
        </w:numPr>
        <w:shd w:val="clear" w:color="auto" w:fill="FFFFFF"/>
        <w:autoSpaceDE w:val="0"/>
        <w:autoSpaceDN w:val="0"/>
        <w:jc w:val="center"/>
        <w:rPr>
          <w:b/>
          <w:bCs/>
          <w:color w:val="000000"/>
          <w:sz w:val="26"/>
          <w:szCs w:val="26"/>
        </w:rPr>
      </w:pPr>
      <w:r w:rsidRPr="00967DCD">
        <w:rPr>
          <w:b/>
          <w:bCs/>
          <w:color w:val="000000"/>
          <w:sz w:val="26"/>
          <w:szCs w:val="26"/>
        </w:rPr>
        <w:t>Предмет Договора</w:t>
      </w:r>
    </w:p>
    <w:p w:rsidR="00093858" w:rsidRPr="00967DCD" w:rsidRDefault="00093858" w:rsidP="00F46336">
      <w:pPr>
        <w:widowControl w:val="0"/>
        <w:numPr>
          <w:ilvl w:val="1"/>
          <w:numId w:val="10"/>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 xml:space="preserve">В соответствии с Договором Поставщик обязуется передать Покупателю Товар, указанный в </w:t>
      </w:r>
      <w:r w:rsidR="002415FF" w:rsidRPr="00967DCD">
        <w:rPr>
          <w:color w:val="000000"/>
          <w:sz w:val="26"/>
          <w:szCs w:val="26"/>
        </w:rPr>
        <w:t>С</w:t>
      </w:r>
      <w:r w:rsidRPr="00967DCD">
        <w:rPr>
          <w:color w:val="000000"/>
          <w:sz w:val="26"/>
          <w:szCs w:val="26"/>
        </w:rPr>
        <w:t>пецификации (Приложение №1</w:t>
      </w:r>
      <w:r w:rsidR="002415FF" w:rsidRPr="00967DCD">
        <w:rPr>
          <w:color w:val="000000"/>
          <w:sz w:val="26"/>
          <w:szCs w:val="26"/>
        </w:rPr>
        <w:t xml:space="preserve"> к настоящему договору</w:t>
      </w:r>
      <w:r w:rsidRPr="00967DCD">
        <w:rPr>
          <w:color w:val="000000"/>
          <w:sz w:val="26"/>
          <w:szCs w:val="26"/>
        </w:rPr>
        <w:t>)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093858" w:rsidRPr="00967DCD" w:rsidRDefault="00093858" w:rsidP="00F46336">
      <w:pPr>
        <w:widowControl w:val="0"/>
        <w:numPr>
          <w:ilvl w:val="1"/>
          <w:numId w:val="10"/>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Конкретные условия поставки, сроки поставки, ассортимент и количество поставляемого Товара определяется в Приложении № 1 (Спецификация) к настоящему Договору.</w:t>
      </w:r>
    </w:p>
    <w:p w:rsidR="00093858" w:rsidRPr="00967DCD" w:rsidRDefault="00093858" w:rsidP="00F46336">
      <w:pPr>
        <w:widowControl w:val="0"/>
        <w:numPr>
          <w:ilvl w:val="1"/>
          <w:numId w:val="10"/>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093858" w:rsidRPr="00967DCD" w:rsidRDefault="00093858" w:rsidP="00F46336">
      <w:pPr>
        <w:widowControl w:val="0"/>
        <w:numPr>
          <w:ilvl w:val="1"/>
          <w:numId w:val="10"/>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093858" w:rsidRPr="00967DCD" w:rsidRDefault="00093858" w:rsidP="00F46336">
      <w:pPr>
        <w:widowControl w:val="0"/>
        <w:numPr>
          <w:ilvl w:val="1"/>
          <w:numId w:val="10"/>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 xml:space="preserve">Объем обязательств Поставщика включает в себя, без ограничения приведенным перечнем: </w:t>
      </w:r>
    </w:p>
    <w:p w:rsidR="00093858" w:rsidRPr="00967DCD" w:rsidRDefault="00093858" w:rsidP="00F46336">
      <w:pPr>
        <w:widowControl w:val="0"/>
        <w:numPr>
          <w:ilvl w:val="0"/>
          <w:numId w:val="14"/>
        </w:numPr>
        <w:shd w:val="clear" w:color="auto" w:fill="FFFFFF"/>
        <w:tabs>
          <w:tab w:val="left" w:pos="540"/>
        </w:tabs>
        <w:autoSpaceDE w:val="0"/>
        <w:autoSpaceDN w:val="0"/>
        <w:ind w:left="0" w:firstLine="709"/>
        <w:jc w:val="both"/>
        <w:rPr>
          <w:color w:val="000000"/>
          <w:sz w:val="26"/>
          <w:szCs w:val="26"/>
        </w:rPr>
      </w:pPr>
      <w:r w:rsidRPr="00967DCD">
        <w:rPr>
          <w:color w:val="000000"/>
          <w:sz w:val="26"/>
          <w:szCs w:val="26"/>
        </w:rPr>
        <w:t>поставку Товара;</w:t>
      </w:r>
    </w:p>
    <w:p w:rsidR="00093858" w:rsidRDefault="000F2AAF" w:rsidP="00F46336">
      <w:pPr>
        <w:widowControl w:val="0"/>
        <w:numPr>
          <w:ilvl w:val="0"/>
          <w:numId w:val="14"/>
        </w:numPr>
        <w:shd w:val="clear" w:color="auto" w:fill="FFFFFF"/>
        <w:tabs>
          <w:tab w:val="left" w:pos="540"/>
        </w:tabs>
        <w:autoSpaceDE w:val="0"/>
        <w:autoSpaceDN w:val="0"/>
        <w:ind w:left="0" w:firstLine="709"/>
        <w:jc w:val="both"/>
        <w:rPr>
          <w:color w:val="000000"/>
          <w:sz w:val="26"/>
          <w:szCs w:val="26"/>
        </w:rPr>
      </w:pPr>
      <w:r>
        <w:rPr>
          <w:color w:val="000000"/>
          <w:sz w:val="26"/>
          <w:szCs w:val="26"/>
        </w:rPr>
        <w:t>доставку</w:t>
      </w:r>
      <w:r w:rsidR="00093858" w:rsidRPr="00967DCD">
        <w:rPr>
          <w:color w:val="000000"/>
          <w:sz w:val="26"/>
          <w:szCs w:val="26"/>
        </w:rPr>
        <w:t xml:space="preserve"> Товара до склада Покупателя, включая его разгрузку и погрузку.</w:t>
      </w:r>
    </w:p>
    <w:p w:rsidR="001D77B5" w:rsidRPr="00967DCD" w:rsidRDefault="001D77B5" w:rsidP="001D77B5">
      <w:pPr>
        <w:widowControl w:val="0"/>
        <w:shd w:val="clear" w:color="auto" w:fill="FFFFFF"/>
        <w:tabs>
          <w:tab w:val="left" w:pos="540"/>
        </w:tabs>
        <w:autoSpaceDE w:val="0"/>
        <w:autoSpaceDN w:val="0"/>
        <w:ind w:left="709"/>
        <w:jc w:val="both"/>
        <w:rPr>
          <w:color w:val="000000"/>
          <w:sz w:val="26"/>
          <w:szCs w:val="26"/>
        </w:rPr>
      </w:pPr>
    </w:p>
    <w:p w:rsidR="00093858" w:rsidRPr="00967DCD" w:rsidRDefault="00093858" w:rsidP="00F46336">
      <w:pPr>
        <w:widowControl w:val="0"/>
        <w:numPr>
          <w:ilvl w:val="0"/>
          <w:numId w:val="10"/>
        </w:numPr>
        <w:shd w:val="clear" w:color="auto" w:fill="FFFFFF"/>
        <w:tabs>
          <w:tab w:val="clear" w:pos="360"/>
          <w:tab w:val="num" w:pos="0"/>
        </w:tabs>
        <w:autoSpaceDE w:val="0"/>
        <w:autoSpaceDN w:val="0"/>
        <w:ind w:left="0" w:firstLine="709"/>
        <w:jc w:val="center"/>
        <w:rPr>
          <w:b/>
          <w:color w:val="000000"/>
          <w:sz w:val="26"/>
          <w:szCs w:val="26"/>
        </w:rPr>
      </w:pPr>
      <w:r w:rsidRPr="00967DCD">
        <w:rPr>
          <w:b/>
          <w:color w:val="000000"/>
          <w:sz w:val="26"/>
          <w:szCs w:val="26"/>
        </w:rPr>
        <w:t>Сумма Договора и порядок оплаты</w:t>
      </w:r>
    </w:p>
    <w:p w:rsidR="00093858" w:rsidRPr="00967DCD" w:rsidRDefault="00093858" w:rsidP="00F46336">
      <w:pPr>
        <w:widowControl w:val="0"/>
        <w:numPr>
          <w:ilvl w:val="1"/>
          <w:numId w:val="10"/>
        </w:numPr>
        <w:shd w:val="clear" w:color="auto" w:fill="FFFFFF"/>
        <w:tabs>
          <w:tab w:val="clear" w:pos="792"/>
          <w:tab w:val="num" w:pos="0"/>
        </w:tabs>
        <w:autoSpaceDE w:val="0"/>
        <w:autoSpaceDN w:val="0"/>
        <w:ind w:left="0" w:firstLine="709"/>
        <w:jc w:val="both"/>
        <w:rPr>
          <w:color w:val="000000"/>
          <w:sz w:val="26"/>
          <w:szCs w:val="26"/>
        </w:rPr>
      </w:pPr>
      <w:r w:rsidRPr="00967DCD">
        <w:rPr>
          <w:color w:val="000000"/>
          <w:sz w:val="26"/>
          <w:szCs w:val="26"/>
        </w:rPr>
        <w:t xml:space="preserve">Сумма Договора </w:t>
      </w:r>
      <w:r w:rsidR="00FE26F6" w:rsidRPr="00967DCD">
        <w:rPr>
          <w:color w:val="000000"/>
          <w:sz w:val="26"/>
          <w:szCs w:val="26"/>
        </w:rPr>
        <w:t>не должна превышать</w:t>
      </w:r>
      <w:r w:rsidR="002B448A">
        <w:rPr>
          <w:color w:val="000000"/>
          <w:sz w:val="26"/>
          <w:szCs w:val="26"/>
        </w:rPr>
        <w:t xml:space="preserve"> </w:t>
      </w:r>
      <w:r w:rsidR="00035F98" w:rsidRPr="00035F98">
        <w:rPr>
          <w:b/>
          <w:color w:val="000000"/>
          <w:sz w:val="26"/>
          <w:szCs w:val="26"/>
        </w:rPr>
        <w:t>______</w:t>
      </w:r>
      <w:r w:rsidRPr="00967DCD">
        <w:rPr>
          <w:color w:val="000000"/>
          <w:sz w:val="26"/>
          <w:szCs w:val="26"/>
        </w:rPr>
        <w:t xml:space="preserve">, в том числе НДС </w:t>
      </w:r>
      <w:r w:rsidR="002B448A">
        <w:rPr>
          <w:color w:val="000000"/>
          <w:sz w:val="26"/>
          <w:szCs w:val="26"/>
        </w:rPr>
        <w:t>20</w:t>
      </w:r>
      <w:r w:rsidRPr="00967DCD">
        <w:rPr>
          <w:color w:val="000000"/>
          <w:sz w:val="26"/>
          <w:szCs w:val="26"/>
        </w:rPr>
        <w:t>%, в размере</w:t>
      </w:r>
      <w:r w:rsidRPr="00967DCD">
        <w:rPr>
          <w:b/>
          <w:color w:val="000000"/>
          <w:sz w:val="26"/>
          <w:szCs w:val="26"/>
        </w:rPr>
        <w:t xml:space="preserve"> </w:t>
      </w:r>
      <w:r w:rsidR="00035F98" w:rsidRPr="00035F98">
        <w:rPr>
          <w:b/>
          <w:color w:val="000000"/>
          <w:sz w:val="26"/>
          <w:szCs w:val="26"/>
        </w:rPr>
        <w:t>_______</w:t>
      </w:r>
      <w:r w:rsidRPr="00967DCD">
        <w:rPr>
          <w:b/>
          <w:color w:val="000000"/>
          <w:sz w:val="26"/>
          <w:szCs w:val="26"/>
        </w:rPr>
        <w:t xml:space="preserve"> </w:t>
      </w:r>
      <w:r w:rsidRPr="00967DCD">
        <w:rPr>
          <w:color w:val="000000"/>
          <w:sz w:val="26"/>
          <w:szCs w:val="26"/>
        </w:rPr>
        <w:t>(далее – Сумма Договора).</w:t>
      </w:r>
    </w:p>
    <w:p w:rsidR="00093858" w:rsidRPr="00967DCD" w:rsidRDefault="00093858" w:rsidP="00F46336">
      <w:pPr>
        <w:widowControl w:val="0"/>
        <w:numPr>
          <w:ilvl w:val="1"/>
          <w:numId w:val="10"/>
        </w:numPr>
        <w:shd w:val="clear" w:color="auto" w:fill="FFFFFF"/>
        <w:tabs>
          <w:tab w:val="clear" w:pos="792"/>
          <w:tab w:val="num" w:pos="0"/>
          <w:tab w:val="num" w:pos="720"/>
        </w:tabs>
        <w:autoSpaceDE w:val="0"/>
        <w:autoSpaceDN w:val="0"/>
        <w:ind w:left="0" w:firstLine="709"/>
        <w:jc w:val="both"/>
        <w:rPr>
          <w:color w:val="000000"/>
          <w:sz w:val="26"/>
          <w:szCs w:val="26"/>
        </w:rPr>
      </w:pPr>
      <w:r w:rsidRPr="00967DCD">
        <w:rPr>
          <w:color w:val="000000"/>
          <w:sz w:val="26"/>
          <w:szCs w:val="26"/>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обслуживающий расчетный счет Покупателя.</w:t>
      </w:r>
    </w:p>
    <w:p w:rsidR="00FE26F6" w:rsidRPr="00967DCD" w:rsidRDefault="00093858" w:rsidP="00F46336">
      <w:pPr>
        <w:widowControl w:val="0"/>
        <w:numPr>
          <w:ilvl w:val="1"/>
          <w:numId w:val="15"/>
        </w:numPr>
        <w:shd w:val="clear" w:color="auto" w:fill="FFFFFF"/>
        <w:autoSpaceDE w:val="0"/>
        <w:autoSpaceDN w:val="0"/>
        <w:ind w:left="0" w:firstLine="709"/>
        <w:jc w:val="both"/>
        <w:rPr>
          <w:color w:val="000000"/>
          <w:sz w:val="26"/>
          <w:szCs w:val="26"/>
        </w:rPr>
      </w:pPr>
      <w:r w:rsidRPr="00967DCD">
        <w:rPr>
          <w:color w:val="000000"/>
          <w:sz w:val="26"/>
          <w:szCs w:val="26"/>
        </w:rPr>
        <w:t xml:space="preserve">Сумма Договора включает в себя стоимость Товара, </w:t>
      </w:r>
      <w:r w:rsidRPr="00967DCD">
        <w:rPr>
          <w:sz w:val="26"/>
          <w:szCs w:val="26"/>
        </w:rPr>
        <w:t>затраты Поставщика по доставке Товара в адрес Покупателя</w:t>
      </w:r>
      <w:r w:rsidRPr="00967DCD">
        <w:rPr>
          <w:color w:val="000000"/>
          <w:sz w:val="26"/>
          <w:szCs w:val="26"/>
        </w:rPr>
        <w:t xml:space="preserve">, все налоги, сборы и пошлины, расходы по </w:t>
      </w:r>
      <w:r w:rsidRPr="00967DCD">
        <w:rPr>
          <w:color w:val="000000"/>
          <w:sz w:val="26"/>
          <w:szCs w:val="26"/>
        </w:rPr>
        <w:lastRenderedPageBreak/>
        <w:t xml:space="preserve">погрузке, выгрузке, упаковке, таре, а также иные расходы, связанные с осуществлением поставки по настоящему Договору. </w:t>
      </w:r>
      <w:r w:rsidRPr="00967DCD">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967DCD">
        <w:rPr>
          <w:color w:val="000000"/>
          <w:sz w:val="26"/>
          <w:szCs w:val="26"/>
        </w:rPr>
        <w:t xml:space="preserve">Сумма Договора </w:t>
      </w:r>
      <w:r w:rsidR="00FE26F6" w:rsidRPr="00967DCD">
        <w:rPr>
          <w:color w:val="000000"/>
          <w:sz w:val="26"/>
          <w:szCs w:val="26"/>
        </w:rPr>
        <w:t>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w:t>
      </w:r>
    </w:p>
    <w:p w:rsidR="00440EED" w:rsidRPr="00967DCD" w:rsidRDefault="00440EED" w:rsidP="00F46336">
      <w:pPr>
        <w:widowControl w:val="0"/>
        <w:numPr>
          <w:ilvl w:val="1"/>
          <w:numId w:val="15"/>
        </w:numPr>
        <w:shd w:val="clear" w:color="auto" w:fill="FFFFFF"/>
        <w:tabs>
          <w:tab w:val="num" w:pos="0"/>
        </w:tabs>
        <w:autoSpaceDE w:val="0"/>
        <w:autoSpaceDN w:val="0"/>
        <w:ind w:left="0" w:firstLine="709"/>
        <w:jc w:val="both"/>
        <w:rPr>
          <w:sz w:val="26"/>
          <w:szCs w:val="26"/>
        </w:rPr>
      </w:pPr>
      <w:r w:rsidRPr="00967DCD">
        <w:rPr>
          <w:sz w:val="26"/>
          <w:szCs w:val="26"/>
        </w:rPr>
        <w:t xml:space="preserve">Расчет осуществляется за каждую партию товара с отсрочкой платежа в течение </w:t>
      </w:r>
      <w:r w:rsidR="00552D0A">
        <w:rPr>
          <w:sz w:val="26"/>
          <w:szCs w:val="26"/>
        </w:rPr>
        <w:t>15 (пятнадцати)</w:t>
      </w:r>
      <w:r w:rsidR="00C72FF0" w:rsidRPr="00967DCD">
        <w:rPr>
          <w:sz w:val="26"/>
          <w:szCs w:val="26"/>
        </w:rPr>
        <w:t xml:space="preserve"> </w:t>
      </w:r>
      <w:r w:rsidR="00552D0A">
        <w:rPr>
          <w:sz w:val="26"/>
          <w:szCs w:val="26"/>
        </w:rPr>
        <w:t>рабочих</w:t>
      </w:r>
      <w:r w:rsidR="00C72FF0" w:rsidRPr="00967DCD">
        <w:rPr>
          <w:sz w:val="26"/>
          <w:szCs w:val="26"/>
        </w:rPr>
        <w:t xml:space="preserve"> дней</w:t>
      </w:r>
      <w:r w:rsidRPr="00967DCD">
        <w:rPr>
          <w:sz w:val="26"/>
          <w:szCs w:val="26"/>
        </w:rPr>
        <w:t xml:space="preserve"> с момента приемки товара Покупателем на основании выставленного счета и товарной накладной.</w:t>
      </w:r>
      <w:r w:rsidR="007F4975">
        <w:rPr>
          <w:sz w:val="26"/>
          <w:szCs w:val="26"/>
        </w:rPr>
        <w:t xml:space="preserve"> </w:t>
      </w:r>
    </w:p>
    <w:p w:rsidR="00093858" w:rsidRPr="00967DCD" w:rsidRDefault="00093858" w:rsidP="00F46336">
      <w:pPr>
        <w:widowControl w:val="0"/>
        <w:numPr>
          <w:ilvl w:val="1"/>
          <w:numId w:val="15"/>
        </w:numPr>
        <w:shd w:val="clear" w:color="auto" w:fill="FFFFFF"/>
        <w:tabs>
          <w:tab w:val="num" w:pos="0"/>
        </w:tabs>
        <w:autoSpaceDE w:val="0"/>
        <w:autoSpaceDN w:val="0"/>
        <w:ind w:left="0" w:firstLine="709"/>
        <w:jc w:val="both"/>
        <w:rPr>
          <w:color w:val="000000"/>
          <w:sz w:val="26"/>
          <w:szCs w:val="26"/>
        </w:rPr>
      </w:pPr>
      <w:r w:rsidRPr="00967DCD">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093858" w:rsidRDefault="00093858" w:rsidP="00F46336">
      <w:pPr>
        <w:widowControl w:val="0"/>
        <w:numPr>
          <w:ilvl w:val="1"/>
          <w:numId w:val="15"/>
        </w:numPr>
        <w:shd w:val="clear" w:color="auto" w:fill="FFFFFF"/>
        <w:tabs>
          <w:tab w:val="num" w:pos="0"/>
        </w:tabs>
        <w:autoSpaceDE w:val="0"/>
        <w:autoSpaceDN w:val="0"/>
        <w:ind w:left="0" w:firstLine="709"/>
        <w:jc w:val="both"/>
        <w:rPr>
          <w:color w:val="000000"/>
          <w:sz w:val="26"/>
          <w:szCs w:val="26"/>
        </w:rPr>
      </w:pPr>
      <w:r w:rsidRPr="00967DCD">
        <w:rPr>
          <w:color w:val="000000"/>
          <w:sz w:val="26"/>
          <w:szCs w:val="26"/>
        </w:rPr>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sidR="001D77B5">
        <w:rPr>
          <w:color w:val="000000"/>
          <w:sz w:val="26"/>
          <w:szCs w:val="26"/>
        </w:rPr>
        <w:t>рабочих</w:t>
      </w:r>
      <w:r w:rsidRPr="00967DCD">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1D77B5" w:rsidRDefault="001D77B5" w:rsidP="001D77B5">
      <w:pPr>
        <w:widowControl w:val="0"/>
        <w:shd w:val="clear" w:color="auto" w:fill="FFFFFF"/>
        <w:autoSpaceDE w:val="0"/>
        <w:autoSpaceDN w:val="0"/>
        <w:ind w:left="709"/>
        <w:jc w:val="both"/>
        <w:rPr>
          <w:color w:val="000000"/>
          <w:sz w:val="26"/>
          <w:szCs w:val="26"/>
        </w:rPr>
      </w:pPr>
    </w:p>
    <w:p w:rsidR="00093858" w:rsidRPr="00967DCD" w:rsidRDefault="00093858" w:rsidP="00F46336">
      <w:pPr>
        <w:jc w:val="center"/>
        <w:rPr>
          <w:b/>
          <w:color w:val="000000"/>
          <w:sz w:val="26"/>
          <w:szCs w:val="26"/>
        </w:rPr>
      </w:pPr>
      <w:r w:rsidRPr="00967DCD">
        <w:rPr>
          <w:b/>
          <w:color w:val="000000"/>
          <w:sz w:val="26"/>
          <w:szCs w:val="26"/>
        </w:rPr>
        <w:t>3. Качество и комплектность</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color w:val="000000"/>
          <w:sz w:val="26"/>
          <w:szCs w:val="26"/>
        </w:rPr>
      </w:pPr>
      <w:r w:rsidRPr="00967DCD">
        <w:rPr>
          <w:color w:val="000000"/>
          <w:sz w:val="26"/>
          <w:szCs w:val="26"/>
        </w:rPr>
        <w:t>Качество и комплектность поставляемого Товара должны соответствовать требованиям Покупателя, применительно к каждой позиции Товара.</w:t>
      </w:r>
      <w:r w:rsidR="00725B01">
        <w:rPr>
          <w:color w:val="000000"/>
          <w:sz w:val="26"/>
          <w:szCs w:val="26"/>
        </w:rPr>
        <w:t xml:space="preserve"> </w:t>
      </w:r>
      <w:r w:rsidR="00725B01" w:rsidRPr="00725B01">
        <w:rPr>
          <w:color w:val="000000"/>
          <w:sz w:val="26"/>
          <w:szCs w:val="26"/>
        </w:rPr>
        <w:t xml:space="preserve">Применение аналогов и дубликатов товара </w:t>
      </w:r>
      <w:r w:rsidR="001D77B5" w:rsidRPr="00725B01">
        <w:rPr>
          <w:color w:val="000000"/>
          <w:sz w:val="26"/>
          <w:szCs w:val="26"/>
        </w:rPr>
        <w:t>невозможно</w:t>
      </w:r>
      <w:r w:rsidR="00725B01" w:rsidRPr="00725B01">
        <w:rPr>
          <w:color w:val="000000"/>
          <w:sz w:val="26"/>
          <w:szCs w:val="26"/>
        </w:rPr>
        <w:t>.</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093858" w:rsidRPr="00967DCD" w:rsidRDefault="00093858" w:rsidP="00F46336">
      <w:pPr>
        <w:widowControl w:val="0"/>
        <w:numPr>
          <w:ilvl w:val="0"/>
          <w:numId w:val="9"/>
        </w:numPr>
        <w:shd w:val="clear" w:color="auto" w:fill="FFFFFF"/>
        <w:tabs>
          <w:tab w:val="clear" w:pos="1287"/>
          <w:tab w:val="num" w:pos="0"/>
          <w:tab w:val="left" w:pos="900"/>
        </w:tabs>
        <w:autoSpaceDE w:val="0"/>
        <w:autoSpaceDN w:val="0"/>
        <w:ind w:left="0" w:firstLine="709"/>
        <w:jc w:val="both"/>
        <w:rPr>
          <w:color w:val="000000"/>
          <w:sz w:val="26"/>
          <w:szCs w:val="26"/>
        </w:rPr>
      </w:pPr>
      <w:r w:rsidRPr="00967DCD">
        <w:rPr>
          <w:color w:val="000000"/>
          <w:sz w:val="26"/>
          <w:szCs w:val="26"/>
        </w:rPr>
        <w:t>Сертификат качества (технический паспорт);</w:t>
      </w:r>
    </w:p>
    <w:p w:rsidR="00093858" w:rsidRPr="00967DCD" w:rsidRDefault="00093858" w:rsidP="00F46336">
      <w:pPr>
        <w:widowControl w:val="0"/>
        <w:numPr>
          <w:ilvl w:val="0"/>
          <w:numId w:val="9"/>
        </w:numPr>
        <w:shd w:val="clear" w:color="auto" w:fill="FFFFFF"/>
        <w:tabs>
          <w:tab w:val="clear" w:pos="1287"/>
          <w:tab w:val="num" w:pos="0"/>
          <w:tab w:val="left" w:pos="900"/>
        </w:tabs>
        <w:autoSpaceDE w:val="0"/>
        <w:autoSpaceDN w:val="0"/>
        <w:ind w:left="0" w:firstLine="709"/>
        <w:jc w:val="both"/>
        <w:rPr>
          <w:color w:val="000000"/>
          <w:sz w:val="26"/>
          <w:szCs w:val="26"/>
        </w:rPr>
      </w:pPr>
      <w:r w:rsidRPr="00967DCD">
        <w:rPr>
          <w:color w:val="000000"/>
          <w:sz w:val="26"/>
          <w:szCs w:val="26"/>
        </w:rPr>
        <w:t>Товарная накладная унифицированной формы ТОРГ-12;</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color w:val="000000"/>
          <w:sz w:val="26"/>
          <w:szCs w:val="26"/>
        </w:rPr>
      </w:pPr>
      <w:r w:rsidRPr="00967DCD">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093858" w:rsidRPr="00725B01"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i/>
          <w:color w:val="000000"/>
          <w:sz w:val="26"/>
          <w:szCs w:val="26"/>
        </w:rPr>
      </w:pPr>
      <w:r w:rsidRPr="00967DCD">
        <w:rPr>
          <w:color w:val="000000"/>
          <w:sz w:val="26"/>
          <w:szCs w:val="26"/>
        </w:rPr>
        <w:t>На Товар устанавлива</w:t>
      </w:r>
      <w:r w:rsidR="00492D1B" w:rsidRPr="00967DCD">
        <w:rPr>
          <w:color w:val="000000"/>
          <w:sz w:val="26"/>
          <w:szCs w:val="26"/>
        </w:rPr>
        <w:t>ется гарантийный срок, равный 6</w:t>
      </w:r>
      <w:r w:rsidRPr="00967DCD">
        <w:rPr>
          <w:color w:val="000000"/>
          <w:sz w:val="26"/>
          <w:szCs w:val="26"/>
        </w:rPr>
        <w:t xml:space="preserve"> месяцам и исчисляемый с даты подписания Сторонами Товарной накладной унифицированной формы ТОРГ-12.</w:t>
      </w:r>
    </w:p>
    <w:p w:rsidR="00725B01" w:rsidRPr="00725B01" w:rsidRDefault="00725B01" w:rsidP="00725B01">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725B01">
        <w:rPr>
          <w:color w:val="000000"/>
          <w:sz w:val="26"/>
          <w:szCs w:val="26"/>
        </w:rPr>
        <w:t>Заказчик имеет право при приемке Товара проводить проверку качества Товара, в том числе с привлечением третьих лиц.</w:t>
      </w:r>
      <w:r>
        <w:rPr>
          <w:color w:val="000000"/>
          <w:sz w:val="26"/>
          <w:szCs w:val="26"/>
        </w:rPr>
        <w:t xml:space="preserve"> </w:t>
      </w:r>
      <w:r w:rsidRPr="00725B01">
        <w:rPr>
          <w:color w:val="000000"/>
          <w:sz w:val="26"/>
          <w:szCs w:val="26"/>
        </w:rPr>
        <w:t xml:space="preserve">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 для которого закупается Товар, такой Товар признается Товаром ненадлежащего качества и подлежит замене </w:t>
      </w:r>
      <w:r>
        <w:rPr>
          <w:color w:val="000000"/>
          <w:sz w:val="26"/>
          <w:szCs w:val="26"/>
        </w:rPr>
        <w:lastRenderedPageBreak/>
        <w:t xml:space="preserve">Поставщиком </w:t>
      </w:r>
      <w:r w:rsidRPr="00725B01">
        <w:rPr>
          <w:color w:val="000000"/>
          <w:sz w:val="26"/>
          <w:szCs w:val="26"/>
        </w:rPr>
        <w:t>в соответствии с условиями настоящего договора.</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 xml:space="preserve">В случае,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093858" w:rsidRPr="00967DCD" w:rsidRDefault="00093858" w:rsidP="00527365">
      <w:pPr>
        <w:widowControl w:val="0"/>
        <w:numPr>
          <w:ilvl w:val="0"/>
          <w:numId w:val="12"/>
        </w:numPr>
        <w:shd w:val="clear" w:color="auto" w:fill="FFFFFF"/>
        <w:tabs>
          <w:tab w:val="clear" w:pos="1440"/>
          <w:tab w:val="num" w:pos="709"/>
        </w:tabs>
        <w:autoSpaceDE w:val="0"/>
        <w:autoSpaceDN w:val="0"/>
        <w:ind w:left="0" w:firstLine="709"/>
        <w:jc w:val="both"/>
        <w:rPr>
          <w:color w:val="000000"/>
          <w:sz w:val="26"/>
          <w:szCs w:val="26"/>
        </w:rPr>
      </w:pPr>
      <w:r w:rsidRPr="00967DCD">
        <w:rPr>
          <w:color w:val="000000"/>
          <w:sz w:val="26"/>
          <w:szCs w:val="26"/>
        </w:rPr>
        <w:t>производит за свой счет ремонт Товара;</w:t>
      </w:r>
    </w:p>
    <w:p w:rsidR="00093858" w:rsidRPr="00967DCD" w:rsidRDefault="00093858" w:rsidP="00527365">
      <w:pPr>
        <w:widowControl w:val="0"/>
        <w:numPr>
          <w:ilvl w:val="0"/>
          <w:numId w:val="12"/>
        </w:numPr>
        <w:shd w:val="clear" w:color="auto" w:fill="FFFFFF"/>
        <w:tabs>
          <w:tab w:val="clear" w:pos="1440"/>
          <w:tab w:val="num" w:pos="709"/>
        </w:tabs>
        <w:autoSpaceDE w:val="0"/>
        <w:autoSpaceDN w:val="0"/>
        <w:ind w:left="0" w:firstLine="709"/>
        <w:jc w:val="both"/>
        <w:rPr>
          <w:color w:val="000000"/>
          <w:sz w:val="26"/>
          <w:szCs w:val="26"/>
        </w:rPr>
      </w:pPr>
      <w:r w:rsidRPr="00967DCD">
        <w:rPr>
          <w:color w:val="000000"/>
          <w:sz w:val="26"/>
          <w:szCs w:val="26"/>
        </w:rPr>
        <w:t>производит за свой счет замену Товара;</w:t>
      </w:r>
    </w:p>
    <w:p w:rsidR="00093858" w:rsidRPr="00967DCD" w:rsidRDefault="00093858" w:rsidP="00527365">
      <w:pPr>
        <w:widowControl w:val="0"/>
        <w:numPr>
          <w:ilvl w:val="0"/>
          <w:numId w:val="12"/>
        </w:numPr>
        <w:shd w:val="clear" w:color="auto" w:fill="FFFFFF"/>
        <w:tabs>
          <w:tab w:val="clear" w:pos="1440"/>
          <w:tab w:val="num" w:pos="709"/>
        </w:tabs>
        <w:autoSpaceDE w:val="0"/>
        <w:autoSpaceDN w:val="0"/>
        <w:ind w:left="0" w:firstLine="709"/>
        <w:jc w:val="both"/>
        <w:rPr>
          <w:color w:val="000000"/>
          <w:sz w:val="26"/>
          <w:szCs w:val="26"/>
        </w:rPr>
      </w:pPr>
      <w:r w:rsidRPr="00967DCD">
        <w:rPr>
          <w:color w:val="000000"/>
          <w:sz w:val="26"/>
          <w:szCs w:val="26"/>
        </w:rPr>
        <w:t>возвращает Покупателю стоимость Товара;</w:t>
      </w:r>
    </w:p>
    <w:p w:rsidR="00093858" w:rsidRPr="00967DCD" w:rsidRDefault="00093858" w:rsidP="00527365">
      <w:pPr>
        <w:widowControl w:val="0"/>
        <w:numPr>
          <w:ilvl w:val="0"/>
          <w:numId w:val="12"/>
        </w:numPr>
        <w:shd w:val="clear" w:color="auto" w:fill="FFFFFF"/>
        <w:tabs>
          <w:tab w:val="clear" w:pos="1440"/>
          <w:tab w:val="num" w:pos="709"/>
        </w:tabs>
        <w:autoSpaceDE w:val="0"/>
        <w:autoSpaceDN w:val="0"/>
        <w:ind w:left="0" w:firstLine="709"/>
        <w:jc w:val="both"/>
        <w:rPr>
          <w:color w:val="000000"/>
          <w:sz w:val="26"/>
          <w:szCs w:val="26"/>
        </w:rPr>
      </w:pPr>
      <w:r w:rsidRPr="00967DCD">
        <w:rPr>
          <w:color w:val="000000"/>
          <w:sz w:val="26"/>
          <w:szCs w:val="26"/>
        </w:rPr>
        <w:t>возмещает Покупателю расходы, связанные с устранением недостатков Товара.</w:t>
      </w:r>
    </w:p>
    <w:p w:rsidR="00093858" w:rsidRPr="00967DCD" w:rsidRDefault="00093858" w:rsidP="00F46336">
      <w:pPr>
        <w:shd w:val="clear" w:color="auto" w:fill="FFFFFF"/>
        <w:tabs>
          <w:tab w:val="left" w:pos="720"/>
        </w:tabs>
        <w:ind w:firstLine="709"/>
        <w:jc w:val="both"/>
        <w:rPr>
          <w:i/>
          <w:color w:val="000000"/>
          <w:sz w:val="26"/>
          <w:szCs w:val="26"/>
        </w:rPr>
      </w:pPr>
      <w:r w:rsidRPr="00967DCD">
        <w:rPr>
          <w:color w:val="000000"/>
          <w:sz w:val="26"/>
          <w:szCs w:val="26"/>
        </w:rPr>
        <w:t>В случае замены, ремонта Товара, гарантийный срок данного Товара начинается снова со дня его замены, ремонта.</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sz w:val="26"/>
          <w:szCs w:val="26"/>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093858"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1D77B5" w:rsidRDefault="001D77B5" w:rsidP="001D77B5">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widowControl w:val="0"/>
        <w:numPr>
          <w:ilvl w:val="0"/>
          <w:numId w:val="11"/>
        </w:numPr>
        <w:autoSpaceDE w:val="0"/>
        <w:autoSpaceDN w:val="0"/>
        <w:jc w:val="center"/>
        <w:rPr>
          <w:b/>
          <w:color w:val="000000"/>
          <w:sz w:val="26"/>
          <w:szCs w:val="26"/>
        </w:rPr>
      </w:pPr>
      <w:r w:rsidRPr="00967DCD">
        <w:rPr>
          <w:b/>
          <w:color w:val="000000"/>
          <w:sz w:val="26"/>
          <w:szCs w:val="26"/>
        </w:rPr>
        <w:t>Количество и ассортимент</w:t>
      </w:r>
    </w:p>
    <w:p w:rsidR="00093858" w:rsidRDefault="00C411B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Pr>
          <w:color w:val="000000"/>
          <w:sz w:val="26"/>
          <w:szCs w:val="26"/>
        </w:rPr>
        <w:t>Ц</w:t>
      </w:r>
      <w:r w:rsidR="00093858" w:rsidRPr="00967DCD">
        <w:rPr>
          <w:color w:val="000000"/>
          <w:sz w:val="26"/>
          <w:szCs w:val="26"/>
        </w:rPr>
        <w:t>ена, единица измерения и ассортимент поставляемого Товара указываются Сторонами в Спецификации (Приложение № 1 к настоящему Договору).</w:t>
      </w:r>
      <w:r>
        <w:rPr>
          <w:color w:val="000000"/>
          <w:sz w:val="26"/>
          <w:szCs w:val="26"/>
        </w:rPr>
        <w:t xml:space="preserve"> Количество поставляемого товара определяется согласно разделу 6 настоящего договора.</w:t>
      </w:r>
    </w:p>
    <w:p w:rsidR="001D77B5" w:rsidRPr="001D77B5" w:rsidRDefault="001D77B5" w:rsidP="001D77B5">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widowControl w:val="0"/>
        <w:numPr>
          <w:ilvl w:val="0"/>
          <w:numId w:val="11"/>
        </w:numPr>
        <w:autoSpaceDE w:val="0"/>
        <w:autoSpaceDN w:val="0"/>
        <w:jc w:val="center"/>
        <w:rPr>
          <w:b/>
          <w:color w:val="000000"/>
          <w:sz w:val="26"/>
          <w:szCs w:val="26"/>
        </w:rPr>
      </w:pPr>
      <w:r w:rsidRPr="00967DCD">
        <w:rPr>
          <w:b/>
          <w:color w:val="000000"/>
          <w:sz w:val="26"/>
          <w:szCs w:val="26"/>
        </w:rPr>
        <w:t>Тара, упаковка, маркировка</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093858" w:rsidRDefault="00093858" w:rsidP="001D77B5">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Стоимость тары, упаковки включена в цену Товара</w:t>
      </w:r>
      <w:r w:rsidRPr="00967DCD">
        <w:rPr>
          <w:i/>
          <w:color w:val="000000"/>
          <w:sz w:val="26"/>
          <w:szCs w:val="26"/>
        </w:rPr>
        <w:t xml:space="preserve">. </w:t>
      </w:r>
      <w:r w:rsidRPr="00967DCD">
        <w:rPr>
          <w:color w:val="000000"/>
          <w:sz w:val="26"/>
          <w:szCs w:val="26"/>
        </w:rPr>
        <w:t>Тара, упаковка возврату не подлежит.</w:t>
      </w:r>
    </w:p>
    <w:p w:rsidR="001D77B5" w:rsidRDefault="001D77B5" w:rsidP="001D77B5">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widowControl w:val="0"/>
        <w:numPr>
          <w:ilvl w:val="0"/>
          <w:numId w:val="11"/>
        </w:numPr>
        <w:shd w:val="clear" w:color="auto" w:fill="FFFFFF"/>
        <w:tabs>
          <w:tab w:val="left" w:pos="1190"/>
        </w:tabs>
        <w:autoSpaceDE w:val="0"/>
        <w:autoSpaceDN w:val="0"/>
        <w:jc w:val="center"/>
        <w:rPr>
          <w:color w:val="000000"/>
          <w:sz w:val="26"/>
          <w:szCs w:val="26"/>
        </w:rPr>
      </w:pPr>
      <w:r w:rsidRPr="00967DCD">
        <w:rPr>
          <w:b/>
          <w:color w:val="000000"/>
          <w:sz w:val="26"/>
          <w:szCs w:val="26"/>
        </w:rPr>
        <w:t>Сроки, порядок и условия поставки</w:t>
      </w:r>
    </w:p>
    <w:p w:rsidR="00093858" w:rsidRPr="00967DCD" w:rsidRDefault="00FE26F6"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 xml:space="preserve">Покупатель направляет Поставщику по факсимильной связи, электронной почте или путем доставки представителем Покупателя письменную заявку на поставку Товара за 14 дней до предполагаемой даты отгрузки Товара. Заявка оформляется в письменной форме и должна содержать: наименование требуемого Товара, количество и сроки поставки каждой конкретной партии Товара. </w:t>
      </w:r>
      <w:r w:rsidR="00093858" w:rsidRPr="00967DCD">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FE26F6" w:rsidRPr="00967DCD" w:rsidRDefault="00FE26F6"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sz w:val="26"/>
          <w:szCs w:val="26"/>
        </w:rPr>
        <w:t>На каждую партию Товара, в зависимости от сложности исполнения заказа, в заявках могут указываться различные сроки поставки по согласованию между Покупателем и Поставщиком. Если иное не установлено в заявке, поставка Товара осуществляется в течение 14 календарных дней после подачи заявки.</w:t>
      </w:r>
    </w:p>
    <w:p w:rsidR="00FE26F6" w:rsidRPr="00967DCD" w:rsidRDefault="00FE26F6"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sz w:val="26"/>
          <w:szCs w:val="26"/>
        </w:rPr>
        <w:t>Информация о готовности Товара к отгрузке сообщается Поставщиком Покупателю по телефону или факсимильной связи в течение не более 5 дней после подписания счета</w:t>
      </w:r>
    </w:p>
    <w:p w:rsidR="00FE26F6" w:rsidRPr="00967DCD" w:rsidRDefault="00FE26F6" w:rsidP="00F46336">
      <w:pPr>
        <w:widowControl w:val="0"/>
        <w:numPr>
          <w:ilvl w:val="1"/>
          <w:numId w:val="11"/>
        </w:numPr>
        <w:shd w:val="clear" w:color="auto" w:fill="FFFFFF"/>
        <w:tabs>
          <w:tab w:val="clear" w:pos="1080"/>
          <w:tab w:val="left" w:pos="720"/>
          <w:tab w:val="num" w:pos="851"/>
        </w:tabs>
        <w:autoSpaceDE w:val="0"/>
        <w:autoSpaceDN w:val="0"/>
        <w:ind w:left="0" w:firstLine="709"/>
        <w:jc w:val="both"/>
        <w:rPr>
          <w:color w:val="000000"/>
          <w:sz w:val="26"/>
          <w:szCs w:val="26"/>
        </w:rPr>
      </w:pPr>
      <w:r w:rsidRPr="00967DCD">
        <w:rPr>
          <w:color w:val="000000"/>
          <w:sz w:val="26"/>
          <w:szCs w:val="26"/>
        </w:rPr>
        <w:t>Доставка Товара осуществляется Поставщиком со своего склада до места, указанного Покупателем в заявке (г. Томск, ул. Котовского, 19 с 8:00 до 12:00 и с 13:00 до 17:00).</w:t>
      </w:r>
    </w:p>
    <w:p w:rsidR="00093858" w:rsidRPr="00967DCD"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093858" w:rsidRDefault="00093858" w:rsidP="00F46336">
      <w:pPr>
        <w:widowControl w:val="0"/>
        <w:numPr>
          <w:ilvl w:val="1"/>
          <w:numId w:val="11"/>
        </w:numPr>
        <w:shd w:val="clear" w:color="auto" w:fill="FFFFFF"/>
        <w:tabs>
          <w:tab w:val="clear" w:pos="1080"/>
          <w:tab w:val="left" w:pos="720"/>
        </w:tabs>
        <w:autoSpaceDE w:val="0"/>
        <w:autoSpaceDN w:val="0"/>
        <w:ind w:left="0" w:firstLine="709"/>
        <w:jc w:val="both"/>
        <w:rPr>
          <w:color w:val="000000"/>
          <w:sz w:val="26"/>
          <w:szCs w:val="26"/>
        </w:rPr>
      </w:pPr>
      <w:r w:rsidRPr="00967DCD">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1D77B5" w:rsidRPr="00967DCD" w:rsidRDefault="001D77B5" w:rsidP="001D77B5">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widowControl w:val="0"/>
        <w:numPr>
          <w:ilvl w:val="0"/>
          <w:numId w:val="11"/>
        </w:numPr>
        <w:shd w:val="clear" w:color="auto" w:fill="FFFFFF"/>
        <w:tabs>
          <w:tab w:val="left" w:pos="1190"/>
        </w:tabs>
        <w:autoSpaceDE w:val="0"/>
        <w:autoSpaceDN w:val="0"/>
        <w:jc w:val="center"/>
        <w:rPr>
          <w:b/>
          <w:color w:val="000000"/>
          <w:sz w:val="26"/>
          <w:szCs w:val="26"/>
        </w:rPr>
      </w:pPr>
      <w:r w:rsidRPr="00967DCD">
        <w:rPr>
          <w:b/>
          <w:color w:val="000000"/>
          <w:sz w:val="26"/>
          <w:szCs w:val="26"/>
        </w:rPr>
        <w:t>Приемка по количеству и качеству</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color w:val="000000"/>
          <w:sz w:val="26"/>
          <w:szCs w:val="26"/>
        </w:rPr>
      </w:pPr>
      <w:r w:rsidRPr="00967DCD">
        <w:rPr>
          <w:color w:val="000000"/>
          <w:sz w:val="26"/>
          <w:szCs w:val="26"/>
        </w:rPr>
        <w:t>Приемка Товара осуществляется Покупателем совместно с представителями Поставщика в следующем порядке.</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color w:val="000000"/>
          <w:sz w:val="26"/>
          <w:szCs w:val="26"/>
        </w:rPr>
      </w:pPr>
      <w:r w:rsidRPr="00967DCD">
        <w:rPr>
          <w:color w:val="000000"/>
          <w:sz w:val="26"/>
          <w:szCs w:val="26"/>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i/>
          <w:color w:val="000000"/>
          <w:sz w:val="26"/>
          <w:szCs w:val="26"/>
        </w:rPr>
      </w:pPr>
      <w:r w:rsidRPr="00967DCD">
        <w:rPr>
          <w:color w:val="000000"/>
          <w:sz w:val="26"/>
          <w:szCs w:val="26"/>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1D77B5">
        <w:rPr>
          <w:color w:val="000000"/>
          <w:sz w:val="26"/>
          <w:szCs w:val="26"/>
        </w:rPr>
        <w:t>разделе</w:t>
      </w:r>
      <w:r w:rsidRPr="00967DCD">
        <w:rPr>
          <w:color w:val="000000"/>
          <w:sz w:val="26"/>
          <w:szCs w:val="26"/>
        </w:rPr>
        <w:t xml:space="preserve">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w:t>
      </w:r>
      <w:r w:rsidRPr="00967DCD">
        <w:rPr>
          <w:color w:val="000000"/>
          <w:sz w:val="26"/>
          <w:szCs w:val="26"/>
        </w:rPr>
        <w:lastRenderedPageBreak/>
        <w:t xml:space="preserve">(пяти) календарных дней с даты доставки Товара на склад Покупателя. </w:t>
      </w:r>
    </w:p>
    <w:p w:rsidR="00093858" w:rsidRPr="00967DCD" w:rsidRDefault="00093858" w:rsidP="00F46336">
      <w:pPr>
        <w:widowControl w:val="0"/>
        <w:numPr>
          <w:ilvl w:val="1"/>
          <w:numId w:val="11"/>
        </w:numPr>
        <w:shd w:val="clear" w:color="auto" w:fill="FFFFFF"/>
        <w:tabs>
          <w:tab w:val="clear" w:pos="1080"/>
          <w:tab w:val="num" w:pos="0"/>
          <w:tab w:val="left" w:pos="720"/>
        </w:tabs>
        <w:autoSpaceDE w:val="0"/>
        <w:autoSpaceDN w:val="0"/>
        <w:ind w:left="0" w:firstLine="709"/>
        <w:jc w:val="both"/>
        <w:rPr>
          <w:color w:val="000000"/>
          <w:sz w:val="26"/>
          <w:szCs w:val="26"/>
        </w:rPr>
      </w:pPr>
      <w:r w:rsidRPr="00967DCD">
        <w:rPr>
          <w:color w:val="000000"/>
          <w:sz w:val="26"/>
          <w:szCs w:val="26"/>
        </w:rPr>
        <w:t>До</w:t>
      </w:r>
      <w:r w:rsidR="00C83F68" w:rsidRPr="00967DCD">
        <w:rPr>
          <w:color w:val="000000"/>
          <w:sz w:val="26"/>
          <w:szCs w:val="26"/>
        </w:rPr>
        <w:t>кументы, указанные в пункте 7.3.</w:t>
      </w:r>
      <w:r w:rsidRPr="00967DCD">
        <w:rPr>
          <w:color w:val="000000"/>
          <w:sz w:val="26"/>
          <w:szCs w:val="26"/>
        </w:rPr>
        <w:t xml:space="preserve">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w:t>
      </w:r>
      <w:bookmarkStart w:id="0" w:name="_GoBack"/>
      <w:bookmarkEnd w:id="0"/>
      <w:r w:rsidRPr="00967DCD">
        <w:rPr>
          <w:color w:val="000000"/>
          <w:sz w:val="26"/>
          <w:szCs w:val="26"/>
        </w:rPr>
        <w:t>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w:t>
      </w:r>
      <w:r w:rsidR="00967DCD">
        <w:rPr>
          <w:color w:val="000000"/>
          <w:sz w:val="26"/>
          <w:szCs w:val="26"/>
        </w:rPr>
        <w:t xml:space="preserve">ренной пунктом 8.6 настоящего </w:t>
      </w:r>
      <w:r w:rsidRPr="00967DCD">
        <w:rPr>
          <w:color w:val="000000"/>
          <w:sz w:val="26"/>
          <w:szCs w:val="26"/>
        </w:rPr>
        <w:t>Договора.</w:t>
      </w:r>
    </w:p>
    <w:p w:rsidR="00FE26F6" w:rsidRDefault="00093858" w:rsidP="001D77B5">
      <w:pPr>
        <w:shd w:val="clear" w:color="auto" w:fill="FFFFFF"/>
        <w:tabs>
          <w:tab w:val="left" w:pos="720"/>
        </w:tabs>
        <w:ind w:firstLine="709"/>
        <w:jc w:val="both"/>
        <w:rPr>
          <w:color w:val="000000"/>
          <w:sz w:val="26"/>
          <w:szCs w:val="26"/>
        </w:rPr>
      </w:pPr>
      <w:r w:rsidRPr="00967DCD">
        <w:rPr>
          <w:color w:val="000000"/>
          <w:sz w:val="26"/>
          <w:szCs w:val="26"/>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1D77B5" w:rsidRPr="00967DCD" w:rsidRDefault="001D77B5" w:rsidP="001D77B5">
      <w:pPr>
        <w:shd w:val="clear" w:color="auto" w:fill="FFFFFF"/>
        <w:tabs>
          <w:tab w:val="left" w:pos="720"/>
        </w:tabs>
        <w:ind w:firstLine="709"/>
        <w:jc w:val="both"/>
        <w:rPr>
          <w:color w:val="000000"/>
          <w:sz w:val="26"/>
          <w:szCs w:val="26"/>
        </w:rPr>
      </w:pPr>
    </w:p>
    <w:p w:rsidR="00093858" w:rsidRPr="00967DCD" w:rsidRDefault="00093858" w:rsidP="00F46336">
      <w:pPr>
        <w:widowControl w:val="0"/>
        <w:numPr>
          <w:ilvl w:val="0"/>
          <w:numId w:val="13"/>
        </w:numPr>
        <w:shd w:val="clear" w:color="auto" w:fill="FFFFFF"/>
        <w:tabs>
          <w:tab w:val="left" w:pos="4242"/>
        </w:tabs>
        <w:autoSpaceDE w:val="0"/>
        <w:autoSpaceDN w:val="0"/>
        <w:jc w:val="center"/>
        <w:rPr>
          <w:b/>
          <w:color w:val="000000"/>
          <w:sz w:val="26"/>
          <w:szCs w:val="26"/>
        </w:rPr>
      </w:pPr>
      <w:r w:rsidRPr="00967DCD">
        <w:rPr>
          <w:b/>
          <w:color w:val="000000"/>
          <w:sz w:val="26"/>
          <w:szCs w:val="26"/>
        </w:rPr>
        <w:t>Ответственность по Договору</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w:t>
      </w:r>
      <w:r w:rsidR="00CC504B" w:rsidRPr="00967DCD">
        <w:rPr>
          <w:color w:val="000000"/>
          <w:sz w:val="26"/>
          <w:szCs w:val="26"/>
        </w:rPr>
        <w:t>365</w:t>
      </w:r>
      <w:r w:rsidRPr="00967DCD">
        <w:rPr>
          <w:color w:val="000000"/>
          <w:sz w:val="26"/>
          <w:szCs w:val="26"/>
        </w:rPr>
        <w:t xml:space="preserve"> </w:t>
      </w:r>
      <w:r w:rsidR="001D77B5">
        <w:rPr>
          <w:color w:val="000000"/>
          <w:sz w:val="26"/>
          <w:szCs w:val="26"/>
        </w:rPr>
        <w:t xml:space="preserve">ключевой </w:t>
      </w:r>
      <w:r w:rsidRPr="00967DCD">
        <w:rPr>
          <w:color w:val="000000"/>
          <w:sz w:val="26"/>
          <w:szCs w:val="26"/>
        </w:rPr>
        <w:t>ставки</w:t>
      </w:r>
      <w:r w:rsidRPr="00967DCD">
        <w:rPr>
          <w:sz w:val="26"/>
          <w:szCs w:val="26"/>
        </w:rPr>
        <w:t xml:space="preserve"> ЦБ РФ </w:t>
      </w:r>
      <w:r w:rsidRPr="00967DCD">
        <w:rPr>
          <w:color w:val="000000"/>
          <w:sz w:val="26"/>
          <w:szCs w:val="26"/>
        </w:rPr>
        <w:t>от просроченной суммы за каждый день просрочки.</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За нарушение срока поставки Товара, указанного в пункте 6.1. Договора, Поставщик выплатит по письменному требованию Покупателя неустойку в размере 1/36</w:t>
      </w:r>
      <w:r w:rsidR="001D77B5">
        <w:rPr>
          <w:color w:val="000000"/>
          <w:sz w:val="26"/>
          <w:szCs w:val="26"/>
        </w:rPr>
        <w:t>5 ключевой</w:t>
      </w:r>
      <w:r w:rsidRPr="00967DCD">
        <w:rPr>
          <w:color w:val="000000"/>
          <w:sz w:val="26"/>
          <w:szCs w:val="26"/>
        </w:rPr>
        <w:t xml:space="preserve"> ставки ЦБ РФ от цены Договора за каждый день просрочки.</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sz w:val="26"/>
          <w:szCs w:val="26"/>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За нарушение Поставщиком сроков исполнения обязательств по предоставлению документов в соответствии пунктами 7.</w:t>
      </w:r>
      <w:r w:rsidR="002415FF" w:rsidRPr="00967DCD">
        <w:rPr>
          <w:color w:val="000000"/>
          <w:sz w:val="26"/>
          <w:szCs w:val="26"/>
        </w:rPr>
        <w:t>3</w:t>
      </w:r>
      <w:r w:rsidRPr="00967DCD">
        <w:rPr>
          <w:color w:val="000000"/>
          <w:sz w:val="26"/>
          <w:szCs w:val="26"/>
        </w:rPr>
        <w:t>.,7.</w:t>
      </w:r>
      <w:r w:rsidR="002415FF" w:rsidRPr="00967DCD">
        <w:rPr>
          <w:color w:val="000000"/>
          <w:sz w:val="26"/>
          <w:szCs w:val="26"/>
        </w:rPr>
        <w:t>4</w:t>
      </w:r>
      <w:r w:rsidRPr="00967DCD">
        <w:rPr>
          <w:color w:val="000000"/>
          <w:sz w:val="26"/>
          <w:szCs w:val="26"/>
        </w:rPr>
        <w:t xml:space="preserve">.  настоящего Договора </w:t>
      </w:r>
      <w:r w:rsidRPr="00967DCD">
        <w:rPr>
          <w:color w:val="000000"/>
          <w:sz w:val="26"/>
          <w:szCs w:val="26"/>
        </w:rPr>
        <w:lastRenderedPageBreak/>
        <w:t>Покупатель имеет право потребовать от Поставщика уплаты неустойки в размере 1/36</w:t>
      </w:r>
      <w:r w:rsidR="00CC504B" w:rsidRPr="00967DCD">
        <w:rPr>
          <w:color w:val="000000"/>
          <w:sz w:val="26"/>
          <w:szCs w:val="26"/>
        </w:rPr>
        <w:t>5</w:t>
      </w:r>
      <w:r w:rsidRPr="00967DCD">
        <w:rPr>
          <w:color w:val="000000"/>
          <w:sz w:val="26"/>
          <w:szCs w:val="26"/>
        </w:rPr>
        <w:t xml:space="preserve"> </w:t>
      </w:r>
      <w:r w:rsidR="001D77B5">
        <w:rPr>
          <w:color w:val="000000"/>
          <w:sz w:val="26"/>
          <w:szCs w:val="26"/>
        </w:rPr>
        <w:t xml:space="preserve">ключевой </w:t>
      </w:r>
      <w:r w:rsidRPr="00967DCD">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w:t>
      </w:r>
      <w:r w:rsidR="002415FF" w:rsidRPr="00967DCD">
        <w:rPr>
          <w:color w:val="000000"/>
          <w:sz w:val="26"/>
          <w:szCs w:val="26"/>
        </w:rPr>
        <w:t>3</w:t>
      </w:r>
      <w:r w:rsidRPr="00967DCD">
        <w:rPr>
          <w:color w:val="000000"/>
          <w:sz w:val="26"/>
          <w:szCs w:val="26"/>
        </w:rPr>
        <w:t>., 7.</w:t>
      </w:r>
      <w:r w:rsidR="002415FF" w:rsidRPr="00967DCD">
        <w:rPr>
          <w:color w:val="000000"/>
          <w:sz w:val="26"/>
          <w:szCs w:val="26"/>
        </w:rPr>
        <w:t>4</w:t>
      </w:r>
      <w:r w:rsidRPr="00967DCD">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093858" w:rsidRPr="00967DCD" w:rsidRDefault="00093858" w:rsidP="00F46336">
      <w:pPr>
        <w:pStyle w:val="ConsPlusNormal"/>
        <w:widowControl w:val="0"/>
        <w:numPr>
          <w:ilvl w:val="1"/>
          <w:numId w:val="13"/>
        </w:numPr>
        <w:tabs>
          <w:tab w:val="clear" w:pos="1080"/>
          <w:tab w:val="num" w:pos="0"/>
          <w:tab w:val="left" w:pos="567"/>
        </w:tabs>
        <w:ind w:left="0" w:firstLine="709"/>
        <w:jc w:val="both"/>
        <w:rPr>
          <w:rFonts w:ascii="Times New Roman" w:hAnsi="Times New Roman" w:cs="Times New Roman"/>
          <w:sz w:val="26"/>
          <w:szCs w:val="26"/>
        </w:rPr>
      </w:pPr>
      <w:r w:rsidRPr="00967DCD">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093858" w:rsidRPr="00967DCD" w:rsidRDefault="00093858" w:rsidP="00F46336">
      <w:pPr>
        <w:pStyle w:val="ConsPlusNormal"/>
        <w:widowControl w:val="0"/>
        <w:numPr>
          <w:ilvl w:val="1"/>
          <w:numId w:val="13"/>
        </w:numPr>
        <w:tabs>
          <w:tab w:val="clear" w:pos="1080"/>
          <w:tab w:val="num" w:pos="0"/>
          <w:tab w:val="left" w:pos="567"/>
        </w:tabs>
        <w:ind w:left="0" w:firstLine="709"/>
        <w:jc w:val="both"/>
        <w:rPr>
          <w:rFonts w:ascii="Times New Roman" w:hAnsi="Times New Roman" w:cs="Times New Roman"/>
          <w:sz w:val="26"/>
          <w:szCs w:val="26"/>
        </w:rPr>
      </w:pPr>
      <w:r w:rsidRPr="00967DCD">
        <w:rPr>
          <w:rFonts w:ascii="Times New Roman" w:hAnsi="Times New Roman" w:cs="Times New Roman"/>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093858" w:rsidRDefault="00093858" w:rsidP="001D77B5">
      <w:pPr>
        <w:pStyle w:val="ConsPlusNormal"/>
        <w:widowControl w:val="0"/>
        <w:numPr>
          <w:ilvl w:val="1"/>
          <w:numId w:val="13"/>
        </w:numPr>
        <w:tabs>
          <w:tab w:val="clear" w:pos="1080"/>
          <w:tab w:val="num" w:pos="0"/>
          <w:tab w:val="left" w:pos="567"/>
        </w:tabs>
        <w:ind w:left="0" w:firstLine="709"/>
        <w:jc w:val="both"/>
        <w:rPr>
          <w:rFonts w:ascii="Times New Roman" w:hAnsi="Times New Roman" w:cs="Times New Roman"/>
          <w:sz w:val="26"/>
          <w:szCs w:val="26"/>
        </w:rPr>
      </w:pPr>
      <w:r w:rsidRPr="00967DCD">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1/36</w:t>
      </w:r>
      <w:r w:rsidR="00CC504B" w:rsidRPr="00967DCD">
        <w:rPr>
          <w:rFonts w:ascii="Times New Roman" w:hAnsi="Times New Roman" w:cs="Times New Roman"/>
          <w:sz w:val="26"/>
          <w:szCs w:val="26"/>
        </w:rPr>
        <w:t xml:space="preserve">5 </w:t>
      </w:r>
      <w:r w:rsidR="001D77B5">
        <w:rPr>
          <w:rFonts w:ascii="Times New Roman" w:hAnsi="Times New Roman" w:cs="Times New Roman"/>
          <w:sz w:val="26"/>
          <w:szCs w:val="26"/>
        </w:rPr>
        <w:t xml:space="preserve">ключевой </w:t>
      </w:r>
      <w:r w:rsidRPr="00967DCD">
        <w:rPr>
          <w:rFonts w:ascii="Times New Roman" w:hAnsi="Times New Roman" w:cs="Times New Roman"/>
          <w:sz w:val="26"/>
          <w:szCs w:val="26"/>
        </w:rPr>
        <w:t>ЦБ РФ от цены Договора за каждый день с даты передачи такого товара до полного устранения недостатков товара (замены товара).</w:t>
      </w:r>
    </w:p>
    <w:p w:rsidR="001D77B5" w:rsidRPr="001D77B5" w:rsidRDefault="001D77B5" w:rsidP="001D77B5">
      <w:pPr>
        <w:pStyle w:val="ConsPlusNormal"/>
        <w:widowControl w:val="0"/>
        <w:tabs>
          <w:tab w:val="left" w:pos="567"/>
        </w:tabs>
        <w:ind w:left="709" w:firstLine="0"/>
        <w:jc w:val="both"/>
        <w:rPr>
          <w:rFonts w:ascii="Times New Roman" w:hAnsi="Times New Roman" w:cs="Times New Roman"/>
          <w:sz w:val="26"/>
          <w:szCs w:val="26"/>
        </w:rPr>
      </w:pPr>
    </w:p>
    <w:p w:rsidR="00093858" w:rsidRPr="00967DCD" w:rsidRDefault="00093858" w:rsidP="00F46336">
      <w:pPr>
        <w:widowControl w:val="0"/>
        <w:numPr>
          <w:ilvl w:val="0"/>
          <w:numId w:val="13"/>
        </w:numPr>
        <w:shd w:val="clear" w:color="auto" w:fill="FFFFFF"/>
        <w:autoSpaceDE w:val="0"/>
        <w:autoSpaceDN w:val="0"/>
        <w:jc w:val="center"/>
        <w:rPr>
          <w:b/>
          <w:bCs/>
          <w:color w:val="000000"/>
          <w:sz w:val="26"/>
          <w:szCs w:val="26"/>
        </w:rPr>
      </w:pPr>
      <w:r w:rsidRPr="00967DCD">
        <w:rPr>
          <w:b/>
          <w:bCs/>
          <w:color w:val="000000"/>
          <w:sz w:val="26"/>
          <w:szCs w:val="26"/>
        </w:rPr>
        <w:t>Форс-мажор</w:t>
      </w:r>
    </w:p>
    <w:p w:rsidR="00093858" w:rsidRPr="00967DCD"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1D77B5" w:rsidRPr="00967DCD">
        <w:rPr>
          <w:color w:val="000000"/>
          <w:sz w:val="26"/>
          <w:szCs w:val="26"/>
        </w:rPr>
        <w:t>и,</w:t>
      </w:r>
      <w:r w:rsidRPr="00967DCD">
        <w:rPr>
          <w:color w:val="000000"/>
          <w:sz w:val="26"/>
          <w:szCs w:val="26"/>
        </w:rPr>
        <w:t xml:space="preserve"> если эти обстоятельства непосредственно повлияли на исполнение настоящего Договора.</w:t>
      </w:r>
    </w:p>
    <w:p w:rsidR="00093858" w:rsidRPr="00967DCD"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093858" w:rsidRPr="00967DCD"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 xml:space="preserve">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w:t>
      </w:r>
      <w:r w:rsidRPr="00967DCD">
        <w:rPr>
          <w:color w:val="000000"/>
          <w:sz w:val="26"/>
          <w:szCs w:val="26"/>
        </w:rPr>
        <w:lastRenderedPageBreak/>
        <w:t>должны быть документально подтверждены Торговой Палатой соответствующей страны.</w:t>
      </w:r>
    </w:p>
    <w:p w:rsidR="00093858" w:rsidRPr="00967DCD"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093858" w:rsidRPr="00967DCD"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093858" w:rsidRDefault="00093858" w:rsidP="00F46336">
      <w:pPr>
        <w:widowControl w:val="0"/>
        <w:numPr>
          <w:ilvl w:val="1"/>
          <w:numId w:val="13"/>
        </w:numPr>
        <w:shd w:val="clear" w:color="auto" w:fill="FFFFFF"/>
        <w:tabs>
          <w:tab w:val="clear" w:pos="1080"/>
          <w:tab w:val="num" w:pos="567"/>
          <w:tab w:val="left" w:pos="1134"/>
        </w:tabs>
        <w:autoSpaceDE w:val="0"/>
        <w:autoSpaceDN w:val="0"/>
        <w:ind w:left="0" w:firstLine="709"/>
        <w:jc w:val="both"/>
        <w:rPr>
          <w:color w:val="000000"/>
          <w:sz w:val="26"/>
          <w:szCs w:val="26"/>
        </w:rPr>
      </w:pPr>
      <w:r w:rsidRPr="00967DCD">
        <w:rPr>
          <w:color w:val="000000"/>
          <w:sz w:val="26"/>
          <w:szCs w:val="26"/>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1D77B5" w:rsidRPr="001D77B5" w:rsidRDefault="001D77B5" w:rsidP="001D77B5">
      <w:pPr>
        <w:widowControl w:val="0"/>
        <w:shd w:val="clear" w:color="auto" w:fill="FFFFFF"/>
        <w:tabs>
          <w:tab w:val="num" w:pos="567"/>
          <w:tab w:val="left" w:pos="1134"/>
        </w:tabs>
        <w:autoSpaceDE w:val="0"/>
        <w:autoSpaceDN w:val="0"/>
        <w:ind w:left="709"/>
        <w:jc w:val="both"/>
        <w:rPr>
          <w:color w:val="000000"/>
          <w:sz w:val="26"/>
          <w:szCs w:val="26"/>
        </w:rPr>
      </w:pPr>
    </w:p>
    <w:p w:rsidR="00093858" w:rsidRPr="00967DCD" w:rsidRDefault="00093858" w:rsidP="00F46336">
      <w:pPr>
        <w:widowControl w:val="0"/>
        <w:numPr>
          <w:ilvl w:val="0"/>
          <w:numId w:val="13"/>
        </w:numPr>
        <w:shd w:val="clear" w:color="auto" w:fill="FFFFFF"/>
        <w:tabs>
          <w:tab w:val="left" w:pos="1190"/>
        </w:tabs>
        <w:autoSpaceDE w:val="0"/>
        <w:autoSpaceDN w:val="0"/>
        <w:jc w:val="center"/>
        <w:rPr>
          <w:b/>
          <w:color w:val="000000"/>
          <w:sz w:val="26"/>
          <w:szCs w:val="26"/>
        </w:rPr>
      </w:pPr>
      <w:r w:rsidRPr="00967DCD">
        <w:rPr>
          <w:b/>
          <w:color w:val="000000"/>
          <w:sz w:val="26"/>
          <w:szCs w:val="26"/>
        </w:rPr>
        <w:t>Разрешение споров</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Все споры, возникшие из настоящего Договора или касающиеся настоящего Договора, Стороны обязую</w:t>
      </w:r>
      <w:r w:rsidR="002415FF" w:rsidRPr="00967DCD">
        <w:rPr>
          <w:color w:val="000000"/>
          <w:sz w:val="26"/>
          <w:szCs w:val="26"/>
        </w:rPr>
        <w:t>тся разрешать путем переговоров, в претензионном порядке. Срок рассмотрения претензии – 10 (десять) календарных дней со дня ее получения.</w:t>
      </w:r>
    </w:p>
    <w:p w:rsidR="00967DCD" w:rsidRDefault="00093858" w:rsidP="001D77B5">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1D77B5" w:rsidRPr="001D77B5" w:rsidRDefault="001D77B5" w:rsidP="001D77B5">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widowControl w:val="0"/>
        <w:numPr>
          <w:ilvl w:val="0"/>
          <w:numId w:val="13"/>
        </w:numPr>
        <w:shd w:val="clear" w:color="auto" w:fill="FFFFFF"/>
        <w:autoSpaceDE w:val="0"/>
        <w:autoSpaceDN w:val="0"/>
        <w:ind w:left="0" w:firstLine="0"/>
        <w:jc w:val="center"/>
        <w:rPr>
          <w:b/>
          <w:bCs/>
          <w:color w:val="000000"/>
          <w:sz w:val="26"/>
          <w:szCs w:val="26"/>
        </w:rPr>
      </w:pPr>
      <w:r w:rsidRPr="00967DCD">
        <w:rPr>
          <w:b/>
          <w:bCs/>
          <w:color w:val="000000"/>
          <w:sz w:val="26"/>
          <w:szCs w:val="26"/>
        </w:rPr>
        <w:t>Основания расторжения Договора</w:t>
      </w:r>
    </w:p>
    <w:p w:rsidR="00093858" w:rsidRPr="00967DCD" w:rsidRDefault="00093858" w:rsidP="00F46336">
      <w:pPr>
        <w:widowControl w:val="0"/>
        <w:numPr>
          <w:ilvl w:val="1"/>
          <w:numId w:val="13"/>
        </w:numPr>
        <w:shd w:val="clear" w:color="auto" w:fill="FFFFFF"/>
        <w:autoSpaceDE w:val="0"/>
        <w:autoSpaceDN w:val="0"/>
        <w:ind w:left="0" w:firstLine="709"/>
        <w:jc w:val="both"/>
        <w:rPr>
          <w:color w:val="000000"/>
          <w:sz w:val="26"/>
          <w:szCs w:val="26"/>
        </w:rPr>
      </w:pPr>
      <w:r w:rsidRPr="00967DCD">
        <w:rPr>
          <w:color w:val="000000"/>
          <w:sz w:val="26"/>
          <w:szCs w:val="26"/>
        </w:rPr>
        <w:t>Покупатель вправе в одностороннем порядке отказаться от исполнения настоящего Договора в следующих случаях:</w:t>
      </w:r>
    </w:p>
    <w:p w:rsidR="00093858" w:rsidRPr="00967DCD" w:rsidRDefault="00093858" w:rsidP="00527365">
      <w:pPr>
        <w:widowControl w:val="0"/>
        <w:numPr>
          <w:ilvl w:val="2"/>
          <w:numId w:val="13"/>
        </w:numPr>
        <w:shd w:val="clear" w:color="auto" w:fill="FFFFFF"/>
        <w:tabs>
          <w:tab w:val="clear" w:pos="2160"/>
          <w:tab w:val="num" w:pos="142"/>
        </w:tabs>
        <w:autoSpaceDE w:val="0"/>
        <w:autoSpaceDN w:val="0"/>
        <w:ind w:left="0" w:firstLine="709"/>
        <w:jc w:val="both"/>
        <w:rPr>
          <w:color w:val="000000"/>
          <w:sz w:val="26"/>
          <w:szCs w:val="26"/>
        </w:rPr>
      </w:pPr>
      <w:r w:rsidRPr="00967DCD">
        <w:rPr>
          <w:color w:val="000000"/>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093858" w:rsidRPr="00967DCD" w:rsidRDefault="00093858" w:rsidP="00F46336">
      <w:pPr>
        <w:widowControl w:val="0"/>
        <w:numPr>
          <w:ilvl w:val="2"/>
          <w:numId w:val="13"/>
        </w:numPr>
        <w:shd w:val="clear" w:color="auto" w:fill="FFFFFF"/>
        <w:tabs>
          <w:tab w:val="clear" w:pos="2160"/>
          <w:tab w:val="num" w:pos="1080"/>
        </w:tabs>
        <w:autoSpaceDE w:val="0"/>
        <w:autoSpaceDN w:val="0"/>
        <w:ind w:left="0" w:firstLine="709"/>
        <w:jc w:val="both"/>
        <w:rPr>
          <w:color w:val="000000"/>
          <w:sz w:val="26"/>
          <w:szCs w:val="26"/>
        </w:rPr>
      </w:pPr>
      <w:r w:rsidRPr="00967DCD">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093858" w:rsidRPr="00967DCD" w:rsidRDefault="00093858" w:rsidP="00F46336">
      <w:pPr>
        <w:widowControl w:val="0"/>
        <w:numPr>
          <w:ilvl w:val="2"/>
          <w:numId w:val="13"/>
        </w:numPr>
        <w:shd w:val="clear" w:color="auto" w:fill="FFFFFF"/>
        <w:tabs>
          <w:tab w:val="clear" w:pos="2160"/>
          <w:tab w:val="num" w:pos="1080"/>
        </w:tabs>
        <w:autoSpaceDE w:val="0"/>
        <w:autoSpaceDN w:val="0"/>
        <w:ind w:left="0" w:firstLine="709"/>
        <w:jc w:val="both"/>
        <w:rPr>
          <w:color w:val="000000"/>
          <w:sz w:val="26"/>
          <w:szCs w:val="26"/>
        </w:rPr>
      </w:pPr>
      <w:r w:rsidRPr="00967DCD">
        <w:rPr>
          <w:color w:val="000000"/>
          <w:sz w:val="26"/>
          <w:szCs w:val="26"/>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093858" w:rsidRPr="00967DCD" w:rsidRDefault="00093858" w:rsidP="00F46336">
      <w:pPr>
        <w:widowControl w:val="0"/>
        <w:numPr>
          <w:ilvl w:val="2"/>
          <w:numId w:val="13"/>
        </w:numPr>
        <w:shd w:val="clear" w:color="auto" w:fill="FFFFFF"/>
        <w:tabs>
          <w:tab w:val="clear" w:pos="2160"/>
          <w:tab w:val="num" w:pos="1080"/>
        </w:tabs>
        <w:autoSpaceDE w:val="0"/>
        <w:autoSpaceDN w:val="0"/>
        <w:ind w:left="0" w:firstLine="709"/>
        <w:jc w:val="both"/>
        <w:rPr>
          <w:color w:val="000000"/>
          <w:sz w:val="26"/>
          <w:szCs w:val="26"/>
        </w:rPr>
      </w:pPr>
      <w:r w:rsidRPr="00967DCD">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093858" w:rsidRPr="00967DCD" w:rsidRDefault="00093858" w:rsidP="00F46336">
      <w:pPr>
        <w:widowControl w:val="0"/>
        <w:numPr>
          <w:ilvl w:val="1"/>
          <w:numId w:val="13"/>
        </w:numPr>
        <w:shd w:val="clear" w:color="auto" w:fill="FFFFFF"/>
        <w:autoSpaceDE w:val="0"/>
        <w:autoSpaceDN w:val="0"/>
        <w:ind w:left="0" w:firstLine="709"/>
        <w:jc w:val="both"/>
        <w:rPr>
          <w:color w:val="000000"/>
          <w:sz w:val="26"/>
          <w:szCs w:val="26"/>
        </w:rPr>
      </w:pPr>
      <w:r w:rsidRPr="00967DCD">
        <w:rPr>
          <w:color w:val="000000"/>
          <w:sz w:val="26"/>
          <w:szCs w:val="26"/>
        </w:rPr>
        <w:t>Уведомление о расторжении настоящего Договора должно быть направлено Поставщику посредством факсимильной / электронной связи не позднее, чем за 30 (тридцать) дней до предполагаемой даты его расторжения с последующей досылкой.</w:t>
      </w:r>
    </w:p>
    <w:p w:rsidR="00093858" w:rsidRDefault="00093858" w:rsidP="001D77B5">
      <w:pPr>
        <w:widowControl w:val="0"/>
        <w:numPr>
          <w:ilvl w:val="1"/>
          <w:numId w:val="13"/>
        </w:numPr>
        <w:shd w:val="clear" w:color="auto" w:fill="FFFFFF"/>
        <w:autoSpaceDE w:val="0"/>
        <w:autoSpaceDN w:val="0"/>
        <w:ind w:left="0" w:firstLine="709"/>
        <w:jc w:val="both"/>
        <w:rPr>
          <w:color w:val="000000"/>
          <w:sz w:val="26"/>
          <w:szCs w:val="26"/>
        </w:rPr>
      </w:pPr>
      <w:r w:rsidRPr="00967DCD">
        <w:rPr>
          <w:color w:val="000000"/>
          <w:sz w:val="26"/>
          <w:szCs w:val="26"/>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1D77B5" w:rsidRDefault="001D77B5" w:rsidP="001D77B5">
      <w:pPr>
        <w:widowControl w:val="0"/>
        <w:shd w:val="clear" w:color="auto" w:fill="FFFFFF"/>
        <w:autoSpaceDE w:val="0"/>
        <w:autoSpaceDN w:val="0"/>
        <w:ind w:left="709"/>
        <w:jc w:val="both"/>
        <w:rPr>
          <w:color w:val="000000"/>
          <w:sz w:val="26"/>
          <w:szCs w:val="26"/>
        </w:rPr>
      </w:pPr>
    </w:p>
    <w:p w:rsidR="004D4ECD" w:rsidRPr="001D77B5" w:rsidRDefault="004D4ECD" w:rsidP="001D77B5">
      <w:pPr>
        <w:widowControl w:val="0"/>
        <w:shd w:val="clear" w:color="auto" w:fill="FFFFFF"/>
        <w:autoSpaceDE w:val="0"/>
        <w:autoSpaceDN w:val="0"/>
        <w:ind w:left="709"/>
        <w:jc w:val="both"/>
        <w:rPr>
          <w:color w:val="000000"/>
          <w:sz w:val="26"/>
          <w:szCs w:val="26"/>
        </w:rPr>
      </w:pPr>
    </w:p>
    <w:p w:rsidR="00093858" w:rsidRPr="00967DCD" w:rsidRDefault="00093858" w:rsidP="00F46336">
      <w:pPr>
        <w:widowControl w:val="0"/>
        <w:numPr>
          <w:ilvl w:val="0"/>
          <w:numId w:val="13"/>
        </w:numPr>
        <w:shd w:val="clear" w:color="auto" w:fill="FFFFFF"/>
        <w:tabs>
          <w:tab w:val="left" w:pos="1190"/>
        </w:tabs>
        <w:autoSpaceDE w:val="0"/>
        <w:autoSpaceDN w:val="0"/>
        <w:jc w:val="center"/>
        <w:rPr>
          <w:b/>
          <w:color w:val="000000"/>
          <w:sz w:val="26"/>
          <w:szCs w:val="26"/>
        </w:rPr>
      </w:pPr>
      <w:r w:rsidRPr="00967DCD">
        <w:rPr>
          <w:b/>
          <w:color w:val="000000"/>
          <w:sz w:val="26"/>
          <w:szCs w:val="26"/>
        </w:rPr>
        <w:t>Заключительные положения</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 xml:space="preserve">Вся информация, полученная в ходе реализации настоящего Договора, </w:t>
      </w:r>
      <w:r w:rsidRPr="00967DCD">
        <w:rPr>
          <w:color w:val="000000"/>
          <w:sz w:val="26"/>
          <w:szCs w:val="26"/>
        </w:rPr>
        <w:lastRenderedPageBreak/>
        <w:t>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093858" w:rsidRPr="00967DCD" w:rsidRDefault="00093858" w:rsidP="00F46336">
      <w:pPr>
        <w:shd w:val="clear" w:color="auto" w:fill="FFFFFF"/>
        <w:tabs>
          <w:tab w:val="left" w:pos="720"/>
        </w:tabs>
        <w:ind w:firstLine="709"/>
        <w:jc w:val="both"/>
        <w:rPr>
          <w:color w:val="000000"/>
          <w:sz w:val="26"/>
          <w:szCs w:val="26"/>
        </w:rPr>
      </w:pPr>
      <w:r w:rsidRPr="00967DCD">
        <w:rPr>
          <w:color w:val="000000"/>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093858" w:rsidRPr="00967DCD" w:rsidRDefault="00093858" w:rsidP="00F46336">
      <w:pPr>
        <w:shd w:val="clear" w:color="auto" w:fill="FFFFFF"/>
        <w:tabs>
          <w:tab w:val="left" w:pos="720"/>
        </w:tabs>
        <w:ind w:firstLine="709"/>
        <w:jc w:val="both"/>
        <w:rPr>
          <w:color w:val="000000"/>
          <w:sz w:val="26"/>
          <w:szCs w:val="26"/>
        </w:rPr>
      </w:pPr>
      <w:r w:rsidRPr="00967DCD">
        <w:rPr>
          <w:color w:val="000000"/>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 xml:space="preserve">Настоящий Договор вступает в силу с даты подписания его Сторонами и действует </w:t>
      </w:r>
      <w:r w:rsidRPr="00EE5B0F">
        <w:rPr>
          <w:b/>
          <w:color w:val="000000"/>
          <w:sz w:val="26"/>
          <w:szCs w:val="26"/>
        </w:rPr>
        <w:t>до 31.12.20</w:t>
      </w:r>
      <w:r w:rsidR="007F4975" w:rsidRPr="00EE5B0F">
        <w:rPr>
          <w:b/>
          <w:color w:val="000000"/>
          <w:sz w:val="26"/>
          <w:szCs w:val="26"/>
        </w:rPr>
        <w:t>2</w:t>
      </w:r>
      <w:r w:rsidR="00CF6BAB">
        <w:rPr>
          <w:b/>
          <w:color w:val="000000"/>
          <w:sz w:val="26"/>
          <w:szCs w:val="26"/>
        </w:rPr>
        <w:t>1</w:t>
      </w:r>
      <w:r w:rsidRPr="00967DCD">
        <w:rPr>
          <w:color w:val="000000"/>
          <w:sz w:val="26"/>
          <w:szCs w:val="26"/>
        </w:rPr>
        <w:t>, а в части расчетов и гарантийных обязательств – до полного исполнения обязательств Сторонами.</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093858" w:rsidRPr="00967DCD"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093858" w:rsidRDefault="00093858" w:rsidP="00F46336">
      <w:pPr>
        <w:widowControl w:val="0"/>
        <w:numPr>
          <w:ilvl w:val="1"/>
          <w:numId w:val="13"/>
        </w:numPr>
        <w:shd w:val="clear" w:color="auto" w:fill="FFFFFF"/>
        <w:tabs>
          <w:tab w:val="left" w:pos="720"/>
        </w:tabs>
        <w:autoSpaceDE w:val="0"/>
        <w:autoSpaceDN w:val="0"/>
        <w:ind w:left="0" w:firstLine="709"/>
        <w:jc w:val="both"/>
        <w:rPr>
          <w:color w:val="000000"/>
          <w:sz w:val="26"/>
          <w:szCs w:val="26"/>
        </w:rPr>
      </w:pPr>
      <w:r w:rsidRPr="00967DCD">
        <w:rPr>
          <w:color w:val="000000"/>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967DCD" w:rsidRDefault="00967DCD" w:rsidP="00F46336">
      <w:pPr>
        <w:widowControl w:val="0"/>
        <w:shd w:val="clear" w:color="auto" w:fill="FFFFFF"/>
        <w:tabs>
          <w:tab w:val="left" w:pos="720"/>
        </w:tabs>
        <w:autoSpaceDE w:val="0"/>
        <w:autoSpaceDN w:val="0"/>
        <w:ind w:left="709"/>
        <w:jc w:val="both"/>
        <w:rPr>
          <w:color w:val="000000"/>
          <w:sz w:val="26"/>
          <w:szCs w:val="26"/>
        </w:rPr>
      </w:pPr>
    </w:p>
    <w:p w:rsidR="004D4ECD" w:rsidRPr="00967DCD" w:rsidRDefault="004D4ECD" w:rsidP="00F46336">
      <w:pPr>
        <w:widowControl w:val="0"/>
        <w:shd w:val="clear" w:color="auto" w:fill="FFFFFF"/>
        <w:tabs>
          <w:tab w:val="left" w:pos="720"/>
        </w:tabs>
        <w:autoSpaceDE w:val="0"/>
        <w:autoSpaceDN w:val="0"/>
        <w:ind w:left="709"/>
        <w:jc w:val="both"/>
        <w:rPr>
          <w:color w:val="000000"/>
          <w:sz w:val="26"/>
          <w:szCs w:val="26"/>
        </w:rPr>
      </w:pPr>
    </w:p>
    <w:p w:rsidR="00093858" w:rsidRPr="00967DCD" w:rsidRDefault="00093858" w:rsidP="00F46336">
      <w:pPr>
        <w:pStyle w:val="1"/>
        <w:keepNext w:val="0"/>
        <w:tabs>
          <w:tab w:val="num" w:pos="426"/>
        </w:tabs>
        <w:adjustRightInd w:val="0"/>
        <w:spacing w:before="0" w:after="0"/>
        <w:ind w:left="360"/>
        <w:jc w:val="center"/>
        <w:rPr>
          <w:rFonts w:ascii="Times New Roman" w:hAnsi="Times New Roman" w:cs="Times New Roman"/>
          <w:color w:val="000000"/>
          <w:sz w:val="26"/>
          <w:szCs w:val="26"/>
        </w:rPr>
      </w:pPr>
      <w:r w:rsidRPr="00967DCD">
        <w:rPr>
          <w:rFonts w:ascii="Times New Roman" w:hAnsi="Times New Roman" w:cs="Times New Roman"/>
          <w:color w:val="000000"/>
          <w:sz w:val="26"/>
          <w:szCs w:val="26"/>
        </w:rPr>
        <w:t>13.</w:t>
      </w:r>
      <w:r w:rsidRPr="00967DCD">
        <w:rPr>
          <w:rFonts w:ascii="Times New Roman" w:hAnsi="Times New Roman" w:cs="Times New Roman"/>
          <w:color w:val="000000"/>
          <w:sz w:val="26"/>
          <w:szCs w:val="26"/>
        </w:rPr>
        <w:tab/>
        <w:t>Приложения к настоящему Договору</w:t>
      </w:r>
    </w:p>
    <w:p w:rsidR="00093858" w:rsidRPr="00967DCD" w:rsidRDefault="00093858" w:rsidP="00F46336">
      <w:pPr>
        <w:pStyle w:val="af1"/>
        <w:numPr>
          <w:ilvl w:val="0"/>
          <w:numId w:val="6"/>
        </w:numPr>
        <w:tabs>
          <w:tab w:val="clear" w:pos="720"/>
          <w:tab w:val="num" w:pos="0"/>
        </w:tabs>
        <w:ind w:left="0" w:firstLine="709"/>
        <w:rPr>
          <w:rFonts w:ascii="Times New Roman" w:hAnsi="Times New Roman" w:cs="Times New Roman"/>
          <w:color w:val="000000"/>
          <w:sz w:val="26"/>
          <w:szCs w:val="26"/>
        </w:rPr>
      </w:pPr>
      <w:bookmarkStart w:id="1" w:name="sub_1"/>
      <w:r w:rsidRPr="00967DCD">
        <w:rPr>
          <w:rFonts w:ascii="Times New Roman" w:hAnsi="Times New Roman" w:cs="Times New Roman"/>
          <w:color w:val="000000"/>
          <w:sz w:val="26"/>
          <w:szCs w:val="26"/>
        </w:rPr>
        <w:t>Приложение № 1 – Спецификация;</w:t>
      </w:r>
    </w:p>
    <w:bookmarkEnd w:id="1"/>
    <w:p w:rsidR="00093858" w:rsidRPr="00527365" w:rsidRDefault="00093858" w:rsidP="00622132">
      <w:pPr>
        <w:pStyle w:val="af1"/>
        <w:numPr>
          <w:ilvl w:val="0"/>
          <w:numId w:val="6"/>
        </w:numPr>
        <w:tabs>
          <w:tab w:val="clear" w:pos="720"/>
          <w:tab w:val="num" w:pos="0"/>
        </w:tabs>
        <w:ind w:left="0" w:firstLine="709"/>
        <w:rPr>
          <w:rFonts w:ascii="Times New Roman" w:hAnsi="Times New Roman" w:cs="Times New Roman"/>
          <w:color w:val="000000"/>
          <w:sz w:val="26"/>
          <w:szCs w:val="26"/>
        </w:rPr>
      </w:pPr>
      <w:r w:rsidRPr="00527365">
        <w:rPr>
          <w:rFonts w:ascii="Times New Roman" w:hAnsi="Times New Roman" w:cs="Times New Roman"/>
          <w:color w:val="000000"/>
          <w:sz w:val="26"/>
          <w:szCs w:val="26"/>
        </w:rPr>
        <w:t>Приложение № 2 – Форма по раскрытию информации в отношении всей цепочки собственников, включая бенефициаров (в том числе, конечных).</w:t>
      </w:r>
    </w:p>
    <w:p w:rsidR="00093858" w:rsidRDefault="00093858" w:rsidP="00F46336">
      <w:pPr>
        <w:pStyle w:val="af1"/>
        <w:numPr>
          <w:ilvl w:val="0"/>
          <w:numId w:val="6"/>
        </w:numPr>
        <w:tabs>
          <w:tab w:val="clear" w:pos="720"/>
          <w:tab w:val="num" w:pos="0"/>
        </w:tabs>
        <w:ind w:left="0" w:firstLine="709"/>
        <w:rPr>
          <w:rFonts w:ascii="Times New Roman" w:hAnsi="Times New Roman" w:cs="Times New Roman"/>
          <w:color w:val="000000"/>
          <w:sz w:val="26"/>
          <w:szCs w:val="26"/>
        </w:rPr>
      </w:pPr>
      <w:r w:rsidRPr="00967DCD">
        <w:rPr>
          <w:rFonts w:ascii="Times New Roman" w:hAnsi="Times New Roman" w:cs="Times New Roman"/>
          <w:color w:val="000000"/>
          <w:sz w:val="26"/>
          <w:szCs w:val="26"/>
        </w:rPr>
        <w:lastRenderedPageBreak/>
        <w:t>Приложение № 3 – Согласие на обработку персональных данных.</w:t>
      </w:r>
    </w:p>
    <w:p w:rsidR="00093858" w:rsidRPr="00967DCD" w:rsidRDefault="00093858" w:rsidP="00AC7E16">
      <w:pPr>
        <w:pStyle w:val="af1"/>
        <w:tabs>
          <w:tab w:val="num" w:pos="0"/>
        </w:tabs>
        <w:rPr>
          <w:rFonts w:ascii="Times New Roman" w:hAnsi="Times New Roman" w:cs="Times New Roman"/>
          <w:noProof/>
          <w:color w:val="000000"/>
          <w:sz w:val="26"/>
          <w:szCs w:val="26"/>
        </w:rPr>
      </w:pPr>
      <w:r w:rsidRPr="00967DCD">
        <w:rPr>
          <w:rFonts w:ascii="Times New Roman" w:hAnsi="Times New Roman" w:cs="Times New Roman"/>
          <w:color w:val="000000"/>
          <w:sz w:val="26"/>
          <w:szCs w:val="26"/>
        </w:rPr>
        <w:t>Все приложения к настоящему Договору являются его неотъемлемой частью</w:t>
      </w:r>
      <w:r w:rsidRPr="00967DCD">
        <w:rPr>
          <w:rFonts w:ascii="Times New Roman" w:hAnsi="Times New Roman" w:cs="Times New Roman"/>
          <w:noProof/>
          <w:color w:val="000000"/>
          <w:sz w:val="26"/>
          <w:szCs w:val="26"/>
        </w:rPr>
        <w:t>.</w:t>
      </w:r>
    </w:p>
    <w:p w:rsidR="00527365" w:rsidRDefault="00527365" w:rsidP="00F46336">
      <w:pPr>
        <w:ind w:firstLine="540"/>
        <w:jc w:val="center"/>
        <w:rPr>
          <w:b/>
          <w:sz w:val="26"/>
          <w:szCs w:val="26"/>
        </w:rPr>
      </w:pPr>
    </w:p>
    <w:p w:rsidR="00FC42DF" w:rsidRPr="00967DCD" w:rsidRDefault="002E351A" w:rsidP="00F46336">
      <w:pPr>
        <w:ind w:firstLine="540"/>
        <w:jc w:val="center"/>
        <w:rPr>
          <w:b/>
          <w:sz w:val="26"/>
          <w:szCs w:val="26"/>
        </w:rPr>
      </w:pPr>
      <w:r w:rsidRPr="00967DCD">
        <w:rPr>
          <w:b/>
          <w:sz w:val="26"/>
          <w:szCs w:val="26"/>
        </w:rPr>
        <w:t>1</w:t>
      </w:r>
      <w:r w:rsidR="00527365">
        <w:rPr>
          <w:b/>
          <w:sz w:val="26"/>
          <w:szCs w:val="26"/>
        </w:rPr>
        <w:t>4</w:t>
      </w:r>
      <w:r w:rsidR="006C7C5A" w:rsidRPr="00967DCD">
        <w:rPr>
          <w:b/>
          <w:sz w:val="26"/>
          <w:szCs w:val="26"/>
        </w:rPr>
        <w:t xml:space="preserve">. </w:t>
      </w:r>
      <w:r w:rsidR="00FC42DF" w:rsidRPr="00967DCD">
        <w:rPr>
          <w:b/>
          <w:sz w:val="26"/>
          <w:szCs w:val="26"/>
        </w:rPr>
        <w:t>А</w:t>
      </w:r>
      <w:r w:rsidR="006C7C5A" w:rsidRPr="00967DCD">
        <w:rPr>
          <w:b/>
          <w:sz w:val="26"/>
          <w:szCs w:val="26"/>
        </w:rPr>
        <w:t>дреса и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3"/>
        <w:gridCol w:w="4872"/>
      </w:tblGrid>
      <w:tr w:rsidR="00B42C4A" w:rsidRPr="00967DCD" w:rsidTr="00F46336">
        <w:trPr>
          <w:trHeight w:val="540"/>
        </w:trPr>
        <w:tc>
          <w:tcPr>
            <w:tcW w:w="2563" w:type="pct"/>
          </w:tcPr>
          <w:p w:rsidR="00B42C4A" w:rsidRPr="00AC7E16" w:rsidRDefault="00B42C4A" w:rsidP="00F46336">
            <w:pPr>
              <w:pStyle w:val="af"/>
              <w:jc w:val="center"/>
              <w:rPr>
                <w:b/>
                <w:bCs/>
                <w:color w:val="000000"/>
                <w:sz w:val="24"/>
                <w:szCs w:val="24"/>
              </w:rPr>
            </w:pPr>
            <w:r w:rsidRPr="00AC7E16">
              <w:rPr>
                <w:b/>
                <w:color w:val="000000"/>
                <w:sz w:val="24"/>
                <w:szCs w:val="24"/>
              </w:rPr>
              <w:t>Поставщик:</w:t>
            </w:r>
          </w:p>
        </w:tc>
        <w:tc>
          <w:tcPr>
            <w:tcW w:w="2437" w:type="pct"/>
          </w:tcPr>
          <w:p w:rsidR="00B42C4A" w:rsidRPr="00AC7E16" w:rsidRDefault="00B42C4A" w:rsidP="00F46336">
            <w:pPr>
              <w:pStyle w:val="af"/>
              <w:ind w:left="184"/>
              <w:jc w:val="center"/>
              <w:rPr>
                <w:b/>
                <w:bCs/>
                <w:color w:val="000000"/>
                <w:sz w:val="24"/>
                <w:szCs w:val="24"/>
              </w:rPr>
            </w:pPr>
            <w:r w:rsidRPr="00AC7E16">
              <w:rPr>
                <w:b/>
                <w:color w:val="000000"/>
                <w:sz w:val="24"/>
                <w:szCs w:val="24"/>
              </w:rPr>
              <w:t>Покупатель:</w:t>
            </w:r>
          </w:p>
        </w:tc>
      </w:tr>
      <w:tr w:rsidR="00B42C4A" w:rsidRPr="00967DCD" w:rsidTr="00F46336">
        <w:trPr>
          <w:trHeight w:val="4197"/>
        </w:trPr>
        <w:tc>
          <w:tcPr>
            <w:tcW w:w="2563" w:type="pct"/>
          </w:tcPr>
          <w:p w:rsidR="00B42C4A" w:rsidRPr="00AC7E16" w:rsidRDefault="00B42C4A" w:rsidP="00F46336">
            <w:pPr>
              <w:rPr>
                <w:color w:val="000000"/>
              </w:rPr>
            </w:pPr>
            <w:r w:rsidRPr="00AC7E16">
              <w:rPr>
                <w:color w:val="000000"/>
              </w:rPr>
              <w:t>________ «___________________ »</w:t>
            </w:r>
          </w:p>
          <w:p w:rsidR="00B42C4A" w:rsidRPr="00AC7E16" w:rsidRDefault="00B42C4A" w:rsidP="00F46336">
            <w:pPr>
              <w:rPr>
                <w:color w:val="000000"/>
              </w:rPr>
            </w:pPr>
            <w:r w:rsidRPr="00AC7E16">
              <w:rPr>
                <w:color w:val="000000"/>
              </w:rPr>
              <w:t>______________________________</w:t>
            </w:r>
          </w:p>
          <w:p w:rsidR="00B42C4A" w:rsidRPr="00AC7E16" w:rsidRDefault="00B42C4A" w:rsidP="00F46336">
            <w:pPr>
              <w:rPr>
                <w:color w:val="000000"/>
              </w:rPr>
            </w:pPr>
            <w:r w:rsidRPr="00AC7E16">
              <w:rPr>
                <w:color w:val="000000"/>
              </w:rPr>
              <w:t>ОКПО ____________</w:t>
            </w:r>
          </w:p>
          <w:p w:rsidR="00B42C4A" w:rsidRPr="00AC7E16" w:rsidRDefault="001D77B5" w:rsidP="00F46336">
            <w:pPr>
              <w:rPr>
                <w:color w:val="000000"/>
              </w:rPr>
            </w:pPr>
            <w:r w:rsidRPr="00AC7E16">
              <w:rPr>
                <w:color w:val="000000"/>
              </w:rPr>
              <w:t>Юр. адрес</w:t>
            </w:r>
            <w:r w:rsidR="00B42C4A" w:rsidRPr="00AC7E16">
              <w:rPr>
                <w:color w:val="000000"/>
              </w:rPr>
              <w:t xml:space="preserve"> (индекс), __________________________</w:t>
            </w:r>
          </w:p>
          <w:p w:rsidR="00B42C4A" w:rsidRPr="00AC7E16" w:rsidRDefault="00B42C4A" w:rsidP="00F46336">
            <w:pPr>
              <w:rPr>
                <w:color w:val="000000"/>
              </w:rPr>
            </w:pPr>
            <w:r w:rsidRPr="00AC7E16">
              <w:rPr>
                <w:color w:val="000000"/>
              </w:rPr>
              <w:t>Почтовый адрес (индекс) ____________________</w:t>
            </w:r>
          </w:p>
          <w:p w:rsidR="00B42C4A" w:rsidRPr="00AC7E16" w:rsidRDefault="00B42C4A" w:rsidP="00F46336">
            <w:pPr>
              <w:rPr>
                <w:color w:val="000000"/>
              </w:rPr>
            </w:pPr>
            <w:r w:rsidRPr="00AC7E16">
              <w:rPr>
                <w:color w:val="000000"/>
              </w:rPr>
              <w:t>Телефон _________Факс ____________</w:t>
            </w:r>
          </w:p>
          <w:p w:rsidR="00B42C4A" w:rsidRPr="00AC7E16" w:rsidRDefault="00B42C4A" w:rsidP="00F46336">
            <w:pPr>
              <w:rPr>
                <w:color w:val="000000"/>
              </w:rPr>
            </w:pPr>
            <w:r w:rsidRPr="00AC7E16">
              <w:rPr>
                <w:color w:val="000000"/>
                <w:lang w:val="en-US"/>
              </w:rPr>
              <w:t>e</w:t>
            </w:r>
            <w:r w:rsidRPr="00AC7E16">
              <w:rPr>
                <w:color w:val="000000"/>
              </w:rPr>
              <w:t>-</w:t>
            </w:r>
            <w:r w:rsidRPr="00AC7E16">
              <w:rPr>
                <w:color w:val="000000"/>
                <w:lang w:val="en-US"/>
              </w:rPr>
              <w:t>mail</w:t>
            </w:r>
            <w:r w:rsidRPr="00AC7E16">
              <w:rPr>
                <w:color w:val="000000"/>
              </w:rPr>
              <w:t>____________</w:t>
            </w:r>
          </w:p>
          <w:p w:rsidR="00B42C4A" w:rsidRPr="00AC7E16" w:rsidRDefault="00B42C4A" w:rsidP="00F46336">
            <w:pPr>
              <w:rPr>
                <w:color w:val="000000"/>
              </w:rPr>
            </w:pPr>
            <w:r w:rsidRPr="00AC7E16">
              <w:rPr>
                <w:color w:val="000000"/>
              </w:rPr>
              <w:t>ОГРН _____________________________</w:t>
            </w:r>
          </w:p>
          <w:p w:rsidR="00B42C4A" w:rsidRPr="00AC7E16" w:rsidRDefault="00B42C4A" w:rsidP="00F46336">
            <w:pPr>
              <w:rPr>
                <w:color w:val="000000"/>
              </w:rPr>
            </w:pPr>
            <w:r w:rsidRPr="00AC7E16">
              <w:rPr>
                <w:color w:val="000000"/>
              </w:rPr>
              <w:t>ИНН ________ КПП ________ (</w:t>
            </w:r>
            <w:r w:rsidRPr="00AC7E16">
              <w:rPr>
                <w:i/>
                <w:color w:val="000000"/>
              </w:rPr>
              <w:t>для счетов-фактур</w:t>
            </w:r>
            <w:r w:rsidRPr="00AC7E16">
              <w:rPr>
                <w:color w:val="000000"/>
              </w:rPr>
              <w:t>)</w:t>
            </w:r>
          </w:p>
          <w:p w:rsidR="00B42C4A" w:rsidRPr="00AC7E16" w:rsidRDefault="00B42C4A" w:rsidP="00F46336">
            <w:pPr>
              <w:rPr>
                <w:color w:val="000000"/>
              </w:rPr>
            </w:pPr>
            <w:r w:rsidRPr="00AC7E16">
              <w:rPr>
                <w:color w:val="000000"/>
              </w:rPr>
              <w:t>КПП ________________ (</w:t>
            </w:r>
            <w:r w:rsidRPr="00AC7E16">
              <w:rPr>
                <w:i/>
                <w:color w:val="000000"/>
              </w:rPr>
              <w:t>для первичных документов</w:t>
            </w:r>
            <w:r w:rsidRPr="00AC7E16">
              <w:rPr>
                <w:color w:val="000000"/>
              </w:rPr>
              <w:t>)</w:t>
            </w:r>
          </w:p>
          <w:p w:rsidR="00B42C4A" w:rsidRPr="00AC7E16" w:rsidRDefault="00B42C4A" w:rsidP="00F46336">
            <w:pPr>
              <w:rPr>
                <w:color w:val="000000"/>
              </w:rPr>
            </w:pPr>
            <w:r w:rsidRPr="00AC7E16">
              <w:rPr>
                <w:color w:val="000000"/>
              </w:rPr>
              <w:t xml:space="preserve">ОКПО ____________ </w:t>
            </w:r>
            <w:r w:rsidRPr="00AC7E16">
              <w:rPr>
                <w:i/>
                <w:color w:val="000000"/>
              </w:rPr>
              <w:t>(филиала</w:t>
            </w:r>
            <w:r w:rsidRPr="00AC7E16">
              <w:rPr>
                <w:color w:val="000000"/>
              </w:rPr>
              <w:t>)</w:t>
            </w:r>
          </w:p>
          <w:p w:rsidR="00B42C4A" w:rsidRPr="00AC7E16" w:rsidRDefault="00B42C4A" w:rsidP="00F46336">
            <w:pPr>
              <w:rPr>
                <w:color w:val="000000"/>
              </w:rPr>
            </w:pPr>
            <w:r w:rsidRPr="00AC7E16">
              <w:rPr>
                <w:color w:val="000000"/>
              </w:rPr>
              <w:t>ОКАТО _________ ОКОНХ ____________</w:t>
            </w:r>
          </w:p>
          <w:p w:rsidR="00B42C4A" w:rsidRPr="00AC7E16" w:rsidRDefault="00B42C4A" w:rsidP="00F46336">
            <w:pPr>
              <w:rPr>
                <w:b/>
                <w:color w:val="000000"/>
              </w:rPr>
            </w:pPr>
            <w:r w:rsidRPr="00AC7E16">
              <w:rPr>
                <w:b/>
                <w:color w:val="000000"/>
              </w:rPr>
              <w:t>Банковские реквизиты:</w:t>
            </w:r>
          </w:p>
          <w:p w:rsidR="00B42C4A" w:rsidRPr="00AC7E16" w:rsidRDefault="00B42C4A" w:rsidP="00F46336">
            <w:pPr>
              <w:rPr>
                <w:color w:val="000000"/>
              </w:rPr>
            </w:pPr>
            <w:r w:rsidRPr="00AC7E16">
              <w:rPr>
                <w:color w:val="000000"/>
              </w:rPr>
              <w:t>Р/с _________________ в __________________</w:t>
            </w:r>
          </w:p>
          <w:p w:rsidR="00B42C4A" w:rsidRPr="00AC7E16" w:rsidRDefault="00B42C4A" w:rsidP="00F46336">
            <w:pPr>
              <w:rPr>
                <w:b/>
                <w:color w:val="000000"/>
              </w:rPr>
            </w:pPr>
            <w:r w:rsidRPr="00AC7E16">
              <w:rPr>
                <w:color w:val="000000"/>
              </w:rPr>
              <w:t>К/с ________________ БИК ______________</w:t>
            </w:r>
          </w:p>
          <w:p w:rsidR="00B42C4A" w:rsidRPr="00AC7E16" w:rsidRDefault="00B42C4A" w:rsidP="00F46336">
            <w:pPr>
              <w:rPr>
                <w:color w:val="000000"/>
              </w:rPr>
            </w:pPr>
          </w:p>
        </w:tc>
        <w:tc>
          <w:tcPr>
            <w:tcW w:w="2437" w:type="pct"/>
          </w:tcPr>
          <w:p w:rsidR="004C07F8" w:rsidRPr="00977455" w:rsidRDefault="00977455" w:rsidP="00F46336">
            <w:pPr>
              <w:jc w:val="both"/>
              <w:rPr>
                <w:b/>
                <w:lang w:eastAsia="en-US"/>
              </w:rPr>
            </w:pPr>
            <w:r>
              <w:rPr>
                <w:b/>
                <w:lang w:eastAsia="en-US"/>
              </w:rPr>
              <w:t>А</w:t>
            </w:r>
            <w:r w:rsidR="00B42C4A" w:rsidRPr="00977455">
              <w:rPr>
                <w:b/>
                <w:lang w:eastAsia="en-US"/>
              </w:rPr>
              <w:t xml:space="preserve">кционерное общество </w:t>
            </w:r>
          </w:p>
          <w:p w:rsidR="00B42C4A" w:rsidRPr="00977455" w:rsidRDefault="00B42C4A" w:rsidP="00F46336">
            <w:pPr>
              <w:jc w:val="both"/>
              <w:rPr>
                <w:b/>
                <w:lang w:eastAsia="en-US"/>
              </w:rPr>
            </w:pPr>
            <w:r w:rsidRPr="00977455">
              <w:rPr>
                <w:b/>
                <w:lang w:eastAsia="en-US"/>
              </w:rPr>
              <w:t xml:space="preserve">«Томская энергосбытовая компания» </w:t>
            </w:r>
          </w:p>
          <w:p w:rsidR="00B42C4A" w:rsidRPr="00AC7E16" w:rsidRDefault="00977455" w:rsidP="00F46336">
            <w:pPr>
              <w:jc w:val="both"/>
              <w:rPr>
                <w:b/>
                <w:lang w:eastAsia="en-US"/>
              </w:rPr>
            </w:pPr>
            <w:r>
              <w:rPr>
                <w:b/>
                <w:lang w:eastAsia="en-US"/>
              </w:rPr>
              <w:t>(</w:t>
            </w:r>
            <w:r w:rsidR="00B42C4A" w:rsidRPr="00977455">
              <w:rPr>
                <w:b/>
                <w:lang w:eastAsia="en-US"/>
              </w:rPr>
              <w:t>АО «Томскэнергосбыт»)</w:t>
            </w:r>
          </w:p>
          <w:p w:rsidR="00EE5B0F" w:rsidRDefault="00B42C4A" w:rsidP="00F46336">
            <w:pPr>
              <w:jc w:val="both"/>
              <w:rPr>
                <w:lang w:eastAsia="en-US"/>
              </w:rPr>
            </w:pPr>
            <w:r w:rsidRPr="003C4A17">
              <w:rPr>
                <w:lang w:eastAsia="en-US"/>
              </w:rPr>
              <w:t>Юридический адрес</w:t>
            </w:r>
            <w:r w:rsidR="003C4A17" w:rsidRPr="003C4A17">
              <w:rPr>
                <w:lang w:eastAsia="en-US"/>
              </w:rPr>
              <w:t xml:space="preserve">: 634034, </w:t>
            </w:r>
          </w:p>
          <w:p w:rsidR="00EE5B0F" w:rsidRDefault="003C4A17" w:rsidP="00F46336">
            <w:pPr>
              <w:jc w:val="both"/>
              <w:rPr>
                <w:lang w:eastAsia="en-US"/>
              </w:rPr>
            </w:pPr>
            <w:r w:rsidRPr="003C4A17">
              <w:rPr>
                <w:lang w:eastAsia="en-US"/>
              </w:rPr>
              <w:t xml:space="preserve">Томская область, г. Томск, </w:t>
            </w:r>
          </w:p>
          <w:p w:rsidR="008F1F3B" w:rsidRPr="003C4A17" w:rsidRDefault="003C4A17" w:rsidP="00F46336">
            <w:pPr>
              <w:jc w:val="both"/>
              <w:rPr>
                <w:lang w:eastAsia="en-US"/>
              </w:rPr>
            </w:pPr>
            <w:r w:rsidRPr="003C4A17">
              <w:rPr>
                <w:lang w:eastAsia="en-US"/>
              </w:rPr>
              <w:t>ул. Котовского, 19</w:t>
            </w:r>
          </w:p>
          <w:p w:rsidR="00B23290" w:rsidRPr="003C4A17" w:rsidRDefault="00B42C4A" w:rsidP="00F46336">
            <w:pPr>
              <w:jc w:val="both"/>
              <w:rPr>
                <w:lang w:eastAsia="en-US"/>
              </w:rPr>
            </w:pPr>
            <w:r w:rsidRPr="003C4A17">
              <w:rPr>
                <w:lang w:eastAsia="en-US"/>
              </w:rPr>
              <w:t xml:space="preserve">Почтовый адрес: </w:t>
            </w:r>
            <w:r w:rsidR="008F1F3B" w:rsidRPr="003C4A17">
              <w:rPr>
                <w:lang w:eastAsia="en-US"/>
              </w:rPr>
              <w:t xml:space="preserve">Котовского ул., д. 19, </w:t>
            </w:r>
          </w:p>
          <w:p w:rsidR="00F46336" w:rsidRPr="00AC7E16" w:rsidRDefault="008F1F3B" w:rsidP="00F46336">
            <w:pPr>
              <w:jc w:val="both"/>
              <w:rPr>
                <w:lang w:eastAsia="en-US"/>
              </w:rPr>
            </w:pPr>
            <w:r w:rsidRPr="003C4A17">
              <w:rPr>
                <w:lang w:eastAsia="en-US"/>
              </w:rPr>
              <w:t>г. Томск,</w:t>
            </w:r>
            <w:r w:rsidR="00B23290" w:rsidRPr="003C4A17">
              <w:rPr>
                <w:lang w:eastAsia="en-US"/>
              </w:rPr>
              <w:t xml:space="preserve"> Томская область</w:t>
            </w:r>
            <w:r w:rsidRPr="003C4A17">
              <w:rPr>
                <w:lang w:eastAsia="en-US"/>
              </w:rPr>
              <w:t>,</w:t>
            </w:r>
            <w:r w:rsidRPr="00AC7E16">
              <w:rPr>
                <w:lang w:eastAsia="en-US"/>
              </w:rPr>
              <w:t xml:space="preserve"> 634034</w:t>
            </w:r>
          </w:p>
          <w:p w:rsidR="00B42C4A" w:rsidRPr="00AC7E16" w:rsidRDefault="00B42C4A" w:rsidP="00F46336">
            <w:pPr>
              <w:jc w:val="both"/>
              <w:rPr>
                <w:lang w:eastAsia="en-US"/>
              </w:rPr>
            </w:pPr>
            <w:r w:rsidRPr="00AC7E16">
              <w:rPr>
                <w:lang w:eastAsia="en-US"/>
              </w:rPr>
              <w:t>ИНН/ КПП 7017114680/</w:t>
            </w:r>
            <w:r w:rsidR="006067D9">
              <w:rPr>
                <w:lang w:eastAsia="en-US"/>
              </w:rPr>
              <w:t>785150001</w:t>
            </w:r>
          </w:p>
          <w:p w:rsidR="00B42C4A" w:rsidRPr="00AC7E16" w:rsidRDefault="00B42C4A" w:rsidP="00F46336">
            <w:pPr>
              <w:jc w:val="both"/>
              <w:rPr>
                <w:lang w:eastAsia="en-US"/>
              </w:rPr>
            </w:pPr>
            <w:r w:rsidRPr="00AC7E16">
              <w:rPr>
                <w:lang w:eastAsia="en-US"/>
              </w:rPr>
              <w:t>ОКПО 77641397</w:t>
            </w:r>
          </w:p>
          <w:p w:rsidR="00B42C4A" w:rsidRPr="00AC7E16" w:rsidRDefault="00B42C4A" w:rsidP="00F46336">
            <w:pPr>
              <w:jc w:val="both"/>
              <w:rPr>
                <w:lang w:eastAsia="en-US"/>
              </w:rPr>
            </w:pPr>
            <w:r w:rsidRPr="00AC7E16">
              <w:rPr>
                <w:lang w:eastAsia="en-US"/>
              </w:rPr>
              <w:t>ОГРН 1057000128184,</w:t>
            </w:r>
          </w:p>
          <w:p w:rsidR="00B42C4A" w:rsidRPr="00AC7E16" w:rsidRDefault="00B42C4A" w:rsidP="00F46336">
            <w:pPr>
              <w:jc w:val="both"/>
              <w:rPr>
                <w:lang w:eastAsia="en-US"/>
              </w:rPr>
            </w:pPr>
            <w:r w:rsidRPr="00AC7E16">
              <w:rPr>
                <w:lang w:eastAsia="en-US"/>
              </w:rPr>
              <w:t xml:space="preserve">регистрационное свидетельство: </w:t>
            </w:r>
          </w:p>
          <w:p w:rsidR="00B42C4A" w:rsidRPr="00AC7E16" w:rsidRDefault="00B42C4A" w:rsidP="00F46336">
            <w:pPr>
              <w:jc w:val="both"/>
              <w:rPr>
                <w:lang w:eastAsia="en-US"/>
              </w:rPr>
            </w:pPr>
            <w:r w:rsidRPr="00AC7E16">
              <w:rPr>
                <w:lang w:eastAsia="en-US"/>
              </w:rPr>
              <w:t>сер</w:t>
            </w:r>
            <w:r w:rsidR="00A56A1F" w:rsidRPr="00AC7E16">
              <w:rPr>
                <w:lang w:eastAsia="en-US"/>
              </w:rPr>
              <w:t>ия 70 № 000360906 от 31/03/2005</w:t>
            </w:r>
            <w:r w:rsidRPr="00AC7E16">
              <w:rPr>
                <w:lang w:eastAsia="en-US"/>
              </w:rPr>
              <w:t>г.</w:t>
            </w:r>
          </w:p>
          <w:p w:rsidR="00B42C4A" w:rsidRPr="00AC7E16" w:rsidRDefault="00B42C4A" w:rsidP="00F46336">
            <w:pPr>
              <w:jc w:val="both"/>
              <w:rPr>
                <w:lang w:eastAsia="en-US"/>
              </w:rPr>
            </w:pPr>
            <w:r w:rsidRPr="00AC7E16">
              <w:rPr>
                <w:lang w:eastAsia="en-US"/>
              </w:rPr>
              <w:t>Телефон: (3822) 48-47-00</w:t>
            </w:r>
          </w:p>
          <w:p w:rsidR="00B42C4A" w:rsidRPr="00AC7E16" w:rsidRDefault="00B42C4A" w:rsidP="00F46336">
            <w:pPr>
              <w:jc w:val="both"/>
              <w:rPr>
                <w:lang w:eastAsia="en-US"/>
              </w:rPr>
            </w:pPr>
            <w:r w:rsidRPr="00AC7E16">
              <w:rPr>
                <w:lang w:eastAsia="en-US"/>
              </w:rPr>
              <w:t>Телефакс: (3822) 48-47-77</w:t>
            </w:r>
          </w:p>
          <w:p w:rsidR="00B42C4A" w:rsidRPr="00AC7E16" w:rsidRDefault="00B42C4A" w:rsidP="00F46336">
            <w:pPr>
              <w:rPr>
                <w:b/>
                <w:lang w:eastAsia="en-US"/>
              </w:rPr>
            </w:pPr>
            <w:r w:rsidRPr="00AC7E16">
              <w:rPr>
                <w:b/>
                <w:lang w:eastAsia="en-US"/>
              </w:rPr>
              <w:t>Банковские реквизиты:</w:t>
            </w:r>
          </w:p>
          <w:p w:rsidR="00B42C4A" w:rsidRPr="00AC7E16" w:rsidRDefault="00B42C4A" w:rsidP="00F46336">
            <w:pPr>
              <w:jc w:val="both"/>
              <w:rPr>
                <w:lang w:eastAsia="en-US"/>
              </w:rPr>
            </w:pPr>
            <w:r w:rsidRPr="00AC7E16">
              <w:rPr>
                <w:lang w:eastAsia="en-US"/>
              </w:rPr>
              <w:t>Р/</w:t>
            </w:r>
            <w:r w:rsidR="001D77B5" w:rsidRPr="00AC7E16">
              <w:rPr>
                <w:lang w:eastAsia="en-US"/>
              </w:rPr>
              <w:t>с №</w:t>
            </w:r>
            <w:r w:rsidRPr="00AC7E16">
              <w:rPr>
                <w:lang w:eastAsia="en-US"/>
              </w:rPr>
              <w:t xml:space="preserve"> 40702810100000008850 </w:t>
            </w:r>
          </w:p>
          <w:p w:rsidR="00B42C4A" w:rsidRPr="00AC7E16" w:rsidRDefault="004C07F8" w:rsidP="00F46336">
            <w:pPr>
              <w:jc w:val="both"/>
              <w:rPr>
                <w:lang w:eastAsia="en-US"/>
              </w:rPr>
            </w:pPr>
            <w:r w:rsidRPr="00AC7E16">
              <w:rPr>
                <w:lang w:eastAsia="en-US"/>
              </w:rPr>
              <w:t>в ф</w:t>
            </w:r>
            <w:r w:rsidR="00B42C4A" w:rsidRPr="00AC7E16">
              <w:rPr>
                <w:lang w:eastAsia="en-US"/>
              </w:rPr>
              <w:t>-ле Банка ГПБ (</w:t>
            </w:r>
            <w:r w:rsidR="001D77B5" w:rsidRPr="00AC7E16">
              <w:rPr>
                <w:lang w:eastAsia="en-US"/>
              </w:rPr>
              <w:t>АО) в</w:t>
            </w:r>
            <w:r w:rsidR="00B42C4A" w:rsidRPr="00AC7E16">
              <w:rPr>
                <w:lang w:eastAsia="en-US"/>
              </w:rPr>
              <w:t xml:space="preserve"> г. Томске</w:t>
            </w:r>
          </w:p>
          <w:p w:rsidR="00B42C4A" w:rsidRPr="00AC7E16" w:rsidRDefault="00B42C4A" w:rsidP="00F46336">
            <w:pPr>
              <w:jc w:val="both"/>
              <w:rPr>
                <w:lang w:eastAsia="en-US"/>
              </w:rPr>
            </w:pPr>
            <w:r w:rsidRPr="00AC7E16">
              <w:rPr>
                <w:lang w:eastAsia="en-US"/>
              </w:rPr>
              <w:t>К/с № 30101810800000000758</w:t>
            </w:r>
          </w:p>
          <w:p w:rsidR="00B42C4A" w:rsidRPr="00AC7E16" w:rsidRDefault="00B42C4A" w:rsidP="00F46336">
            <w:pPr>
              <w:jc w:val="both"/>
              <w:rPr>
                <w:lang w:eastAsia="en-US"/>
              </w:rPr>
            </w:pPr>
            <w:r w:rsidRPr="00AC7E16">
              <w:rPr>
                <w:lang w:eastAsia="en-US"/>
              </w:rPr>
              <w:t>БИК 046902758</w:t>
            </w:r>
          </w:p>
          <w:p w:rsidR="00B42C4A" w:rsidRPr="00AC7E16" w:rsidRDefault="00B42C4A" w:rsidP="00F46336">
            <w:pPr>
              <w:rPr>
                <w:color w:val="000000"/>
              </w:rPr>
            </w:pPr>
          </w:p>
        </w:tc>
      </w:tr>
      <w:tr w:rsidR="00B42C4A" w:rsidRPr="00967DCD" w:rsidTr="00F46336">
        <w:trPr>
          <w:trHeight w:val="624"/>
        </w:trPr>
        <w:tc>
          <w:tcPr>
            <w:tcW w:w="2563" w:type="pct"/>
          </w:tcPr>
          <w:p w:rsidR="00B42C4A" w:rsidRPr="00AC7E16" w:rsidRDefault="00B42C4A" w:rsidP="00F46336">
            <w:pPr>
              <w:jc w:val="center"/>
              <w:rPr>
                <w:color w:val="000000"/>
              </w:rPr>
            </w:pPr>
            <w:r w:rsidRPr="00AC7E16">
              <w:rPr>
                <w:b/>
                <w:color w:val="000000"/>
              </w:rPr>
              <w:t>Поставщик:</w:t>
            </w:r>
          </w:p>
        </w:tc>
        <w:tc>
          <w:tcPr>
            <w:tcW w:w="2437" w:type="pct"/>
          </w:tcPr>
          <w:p w:rsidR="00B42C4A" w:rsidRPr="00AC7E16" w:rsidRDefault="00B42C4A" w:rsidP="00F46336">
            <w:pPr>
              <w:jc w:val="center"/>
              <w:rPr>
                <w:b/>
                <w:color w:val="000000"/>
              </w:rPr>
            </w:pPr>
            <w:r w:rsidRPr="00AC7E16">
              <w:rPr>
                <w:b/>
                <w:color w:val="000000"/>
              </w:rPr>
              <w:t>Покупатель:</w:t>
            </w:r>
          </w:p>
          <w:p w:rsidR="00B42C4A" w:rsidRPr="00AC7E16" w:rsidRDefault="00B42C4A" w:rsidP="00F46336">
            <w:pPr>
              <w:jc w:val="center"/>
              <w:rPr>
                <w:color w:val="000000"/>
              </w:rPr>
            </w:pPr>
          </w:p>
          <w:p w:rsidR="00B42C4A" w:rsidRPr="00AC7E16" w:rsidRDefault="00B42C4A" w:rsidP="00F46336">
            <w:pPr>
              <w:jc w:val="right"/>
              <w:rPr>
                <w:color w:val="000000"/>
              </w:rPr>
            </w:pPr>
            <w:r w:rsidRPr="00AC7E16">
              <w:rPr>
                <w:color w:val="000000"/>
              </w:rPr>
              <w:t>Кодин А.В.</w:t>
            </w:r>
          </w:p>
          <w:p w:rsidR="00B42C4A" w:rsidRPr="00AC7E16" w:rsidRDefault="00B42C4A" w:rsidP="00F46336">
            <w:pPr>
              <w:jc w:val="right"/>
              <w:rPr>
                <w:color w:val="000000"/>
              </w:rPr>
            </w:pPr>
          </w:p>
        </w:tc>
      </w:tr>
    </w:tbl>
    <w:p w:rsidR="00225531" w:rsidRDefault="00225531" w:rsidP="00F46336">
      <w:pPr>
        <w:rPr>
          <w:sz w:val="22"/>
          <w:szCs w:val="22"/>
        </w:rPr>
        <w:sectPr w:rsidR="00225531" w:rsidSect="00F46336">
          <w:headerReference w:type="default" r:id="rId7"/>
          <w:type w:val="continuous"/>
          <w:pgSz w:w="11906" w:h="16838"/>
          <w:pgMar w:top="1134" w:right="709" w:bottom="1134" w:left="1418" w:header="709" w:footer="709" w:gutter="0"/>
          <w:cols w:space="708"/>
          <w:titlePg/>
          <w:docGrid w:linePitch="360"/>
        </w:sectPr>
      </w:pPr>
    </w:p>
    <w:p w:rsidR="00F46336" w:rsidRDefault="00F46336" w:rsidP="00F46336">
      <w:pPr>
        <w:jc w:val="right"/>
        <w:rPr>
          <w:sz w:val="22"/>
          <w:szCs w:val="22"/>
        </w:rPr>
      </w:pPr>
    </w:p>
    <w:p w:rsidR="00F46336" w:rsidRDefault="00F46336" w:rsidP="00F46336">
      <w:pPr>
        <w:jc w:val="right"/>
        <w:rPr>
          <w:sz w:val="22"/>
          <w:szCs w:val="22"/>
        </w:rPr>
      </w:pPr>
    </w:p>
    <w:p w:rsidR="00F46336" w:rsidRDefault="00F46336" w:rsidP="00F46336">
      <w:pPr>
        <w:jc w:val="right"/>
        <w:rPr>
          <w:sz w:val="22"/>
          <w:szCs w:val="22"/>
        </w:rPr>
      </w:pPr>
    </w:p>
    <w:p w:rsidR="001D77B5" w:rsidRDefault="001D77B5">
      <w:pPr>
        <w:rPr>
          <w:sz w:val="22"/>
          <w:szCs w:val="22"/>
        </w:rPr>
      </w:pPr>
      <w:r>
        <w:rPr>
          <w:sz w:val="22"/>
          <w:szCs w:val="22"/>
        </w:rPr>
        <w:br w:type="page"/>
      </w:r>
    </w:p>
    <w:p w:rsidR="00B8488E" w:rsidRPr="001D77B5" w:rsidRDefault="00225531" w:rsidP="001D77B5">
      <w:pPr>
        <w:ind w:left="6237"/>
      </w:pPr>
      <w:r w:rsidRPr="001D77B5">
        <w:lastRenderedPageBreak/>
        <w:t>Приложение № 1</w:t>
      </w:r>
    </w:p>
    <w:p w:rsidR="001D77B5" w:rsidRPr="001D77B5" w:rsidRDefault="00703E37" w:rsidP="001D77B5">
      <w:pPr>
        <w:ind w:left="6237"/>
      </w:pPr>
      <w:r w:rsidRPr="001D77B5">
        <w:t>к договору №____</w:t>
      </w:r>
      <w:r w:rsidR="004C07F8" w:rsidRPr="001D77B5">
        <w:t>____</w:t>
      </w:r>
      <w:r w:rsidR="001D77B5" w:rsidRPr="001D77B5">
        <w:t>_____________</w:t>
      </w:r>
    </w:p>
    <w:p w:rsidR="00703E37" w:rsidRPr="001D77B5" w:rsidRDefault="001D77B5" w:rsidP="001D77B5">
      <w:pPr>
        <w:ind w:left="6237"/>
      </w:pPr>
      <w:r w:rsidRPr="001D77B5">
        <w:t>от _______________</w:t>
      </w:r>
      <w:r w:rsidR="00703E37" w:rsidRPr="001D77B5">
        <w:t xml:space="preserve"> </w:t>
      </w:r>
      <w:r w:rsidRPr="001D77B5">
        <w:t>2020г</w:t>
      </w:r>
      <w:r w:rsidR="00703E37" w:rsidRPr="001D77B5">
        <w:t>.</w:t>
      </w:r>
    </w:p>
    <w:p w:rsidR="00703E37" w:rsidRPr="00AC7E16" w:rsidRDefault="00703E37" w:rsidP="00F46336">
      <w:pPr>
        <w:rPr>
          <w:sz w:val="26"/>
          <w:szCs w:val="26"/>
        </w:rPr>
      </w:pPr>
    </w:p>
    <w:p w:rsidR="00F8692F" w:rsidRPr="00AC7E16" w:rsidRDefault="00F8692F" w:rsidP="00F46336">
      <w:pPr>
        <w:jc w:val="center"/>
        <w:rPr>
          <w:b/>
          <w:bCs/>
          <w:sz w:val="26"/>
          <w:szCs w:val="26"/>
        </w:rPr>
      </w:pPr>
      <w:r w:rsidRPr="00AC7E16">
        <w:rPr>
          <w:b/>
          <w:bCs/>
          <w:sz w:val="26"/>
          <w:szCs w:val="26"/>
        </w:rPr>
        <w:t>Спецификация</w:t>
      </w:r>
    </w:p>
    <w:tbl>
      <w:tblPr>
        <w:tblpPr w:leftFromText="180" w:rightFromText="180" w:vertAnchor="text" w:horzAnchor="margin" w:tblpXSpec="center" w:tblpY="349"/>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2197"/>
        <w:gridCol w:w="570"/>
        <w:gridCol w:w="850"/>
        <w:gridCol w:w="1561"/>
        <w:gridCol w:w="1279"/>
        <w:gridCol w:w="1275"/>
        <w:gridCol w:w="1799"/>
      </w:tblGrid>
      <w:tr w:rsidR="001D77B5" w:rsidRPr="00DB719D" w:rsidTr="001D77B5">
        <w:trPr>
          <w:trHeight w:val="1155"/>
          <w:tblHeader/>
          <w:jc w:val="center"/>
        </w:trPr>
        <w:tc>
          <w:tcPr>
            <w:tcW w:w="232" w:type="pct"/>
            <w:shd w:val="clear" w:color="auto" w:fill="BFBFBF"/>
            <w:vAlign w:val="center"/>
            <w:hideMark/>
          </w:tcPr>
          <w:p w:rsidR="001D77B5" w:rsidRPr="00DB719D" w:rsidRDefault="001D77B5" w:rsidP="001D77B5">
            <w:pPr>
              <w:jc w:val="center"/>
              <w:rPr>
                <w:b/>
                <w:bCs/>
                <w:color w:val="000000"/>
                <w:sz w:val="18"/>
                <w:szCs w:val="18"/>
              </w:rPr>
            </w:pPr>
            <w:r w:rsidRPr="00DB719D">
              <w:rPr>
                <w:b/>
                <w:bCs/>
                <w:color w:val="000000"/>
                <w:sz w:val="18"/>
                <w:szCs w:val="18"/>
              </w:rPr>
              <w:t>№</w:t>
            </w:r>
          </w:p>
        </w:tc>
        <w:tc>
          <w:tcPr>
            <w:tcW w:w="1099" w:type="pct"/>
            <w:shd w:val="clear" w:color="auto" w:fill="BFBFBF"/>
            <w:vAlign w:val="center"/>
            <w:hideMark/>
          </w:tcPr>
          <w:p w:rsidR="001D77B5" w:rsidRPr="00DB719D" w:rsidRDefault="001D77B5" w:rsidP="001D77B5">
            <w:pPr>
              <w:jc w:val="center"/>
              <w:rPr>
                <w:b/>
                <w:bCs/>
                <w:color w:val="000000"/>
                <w:sz w:val="18"/>
                <w:szCs w:val="18"/>
              </w:rPr>
            </w:pPr>
            <w:r w:rsidRPr="00DB719D">
              <w:rPr>
                <w:b/>
                <w:bCs/>
                <w:color w:val="000000"/>
                <w:sz w:val="18"/>
                <w:szCs w:val="18"/>
              </w:rPr>
              <w:t>Наименование товара</w:t>
            </w:r>
          </w:p>
        </w:tc>
        <w:tc>
          <w:tcPr>
            <w:tcW w:w="285" w:type="pct"/>
            <w:shd w:val="clear" w:color="auto" w:fill="BFBFBF"/>
            <w:vAlign w:val="center"/>
            <w:hideMark/>
          </w:tcPr>
          <w:p w:rsidR="001D77B5" w:rsidRPr="00DB719D" w:rsidRDefault="001D77B5" w:rsidP="001D77B5">
            <w:pPr>
              <w:jc w:val="center"/>
              <w:rPr>
                <w:b/>
                <w:bCs/>
                <w:color w:val="000000"/>
                <w:sz w:val="18"/>
                <w:szCs w:val="18"/>
              </w:rPr>
            </w:pPr>
            <w:r w:rsidRPr="00DB719D">
              <w:rPr>
                <w:b/>
                <w:bCs/>
                <w:color w:val="000000"/>
                <w:sz w:val="18"/>
                <w:szCs w:val="18"/>
              </w:rPr>
              <w:t>Ед. изм.</w:t>
            </w:r>
          </w:p>
        </w:tc>
        <w:tc>
          <w:tcPr>
            <w:tcW w:w="425" w:type="pct"/>
            <w:shd w:val="clear" w:color="auto" w:fill="BFBFBF"/>
            <w:vAlign w:val="center"/>
          </w:tcPr>
          <w:p w:rsidR="001D77B5" w:rsidRPr="00DB719D" w:rsidRDefault="001D77B5" w:rsidP="001D77B5">
            <w:pPr>
              <w:jc w:val="center"/>
              <w:rPr>
                <w:b/>
                <w:bCs/>
                <w:color w:val="000000"/>
                <w:sz w:val="18"/>
                <w:szCs w:val="18"/>
              </w:rPr>
            </w:pPr>
            <w:r>
              <w:rPr>
                <w:b/>
                <w:bCs/>
                <w:color w:val="000000"/>
                <w:sz w:val="18"/>
                <w:szCs w:val="18"/>
              </w:rPr>
              <w:t>Количество</w:t>
            </w:r>
          </w:p>
        </w:tc>
        <w:tc>
          <w:tcPr>
            <w:tcW w:w="781" w:type="pct"/>
            <w:shd w:val="clear" w:color="auto" w:fill="BFBFBF"/>
            <w:vAlign w:val="center"/>
          </w:tcPr>
          <w:p w:rsidR="001D77B5" w:rsidRPr="00DB719D" w:rsidRDefault="001D77B5" w:rsidP="004D4ECD">
            <w:pPr>
              <w:jc w:val="center"/>
              <w:rPr>
                <w:b/>
                <w:bCs/>
                <w:color w:val="000000"/>
                <w:sz w:val="18"/>
                <w:szCs w:val="18"/>
              </w:rPr>
            </w:pPr>
            <w:r>
              <w:rPr>
                <w:b/>
                <w:bCs/>
                <w:color w:val="000000"/>
                <w:sz w:val="18"/>
                <w:szCs w:val="18"/>
              </w:rPr>
              <w:t>Страна про</w:t>
            </w:r>
            <w:r w:rsidR="004D4ECD">
              <w:rPr>
                <w:b/>
                <w:bCs/>
                <w:color w:val="000000"/>
                <w:sz w:val="18"/>
                <w:szCs w:val="18"/>
              </w:rPr>
              <w:t>исхождения товара</w:t>
            </w:r>
          </w:p>
        </w:tc>
        <w:tc>
          <w:tcPr>
            <w:tcW w:w="640" w:type="pct"/>
            <w:shd w:val="clear" w:color="auto" w:fill="BFBFBF"/>
            <w:vAlign w:val="center"/>
          </w:tcPr>
          <w:p w:rsidR="001D77B5" w:rsidRPr="00DB719D" w:rsidRDefault="001D77B5" w:rsidP="001D77B5">
            <w:pPr>
              <w:jc w:val="center"/>
              <w:rPr>
                <w:b/>
                <w:bCs/>
                <w:color w:val="000000"/>
                <w:sz w:val="18"/>
                <w:szCs w:val="18"/>
              </w:rPr>
            </w:pPr>
            <w:r w:rsidRPr="00DB719D">
              <w:rPr>
                <w:b/>
                <w:bCs/>
                <w:color w:val="000000"/>
                <w:sz w:val="18"/>
                <w:szCs w:val="18"/>
              </w:rPr>
              <w:t>Цена за единицу, без НДС, руб.</w:t>
            </w:r>
          </w:p>
        </w:tc>
        <w:tc>
          <w:tcPr>
            <w:tcW w:w="638" w:type="pct"/>
            <w:shd w:val="clear" w:color="auto" w:fill="BFBFBF"/>
            <w:vAlign w:val="center"/>
          </w:tcPr>
          <w:p w:rsidR="001D77B5" w:rsidRPr="00DB719D" w:rsidRDefault="001D77B5" w:rsidP="001D77B5">
            <w:pPr>
              <w:jc w:val="center"/>
              <w:rPr>
                <w:b/>
                <w:bCs/>
                <w:color w:val="000000"/>
                <w:sz w:val="18"/>
                <w:szCs w:val="18"/>
              </w:rPr>
            </w:pPr>
            <w:r w:rsidRPr="00DB719D">
              <w:rPr>
                <w:b/>
                <w:bCs/>
                <w:color w:val="000000"/>
                <w:sz w:val="18"/>
                <w:szCs w:val="18"/>
              </w:rPr>
              <w:t>НДС, руб.</w:t>
            </w:r>
          </w:p>
        </w:tc>
        <w:tc>
          <w:tcPr>
            <w:tcW w:w="901" w:type="pct"/>
            <w:shd w:val="clear" w:color="auto" w:fill="BFBFBF"/>
            <w:vAlign w:val="center"/>
          </w:tcPr>
          <w:p w:rsidR="001D77B5" w:rsidRPr="00DB719D" w:rsidRDefault="001D77B5" w:rsidP="001D77B5">
            <w:pPr>
              <w:jc w:val="center"/>
              <w:rPr>
                <w:b/>
                <w:bCs/>
                <w:color w:val="000000"/>
                <w:sz w:val="18"/>
                <w:szCs w:val="18"/>
              </w:rPr>
            </w:pPr>
            <w:r>
              <w:rPr>
                <w:b/>
                <w:bCs/>
                <w:color w:val="000000"/>
                <w:sz w:val="18"/>
                <w:szCs w:val="18"/>
              </w:rPr>
              <w:t>Сумма</w:t>
            </w:r>
            <w:r w:rsidRPr="00DB719D">
              <w:rPr>
                <w:b/>
                <w:bCs/>
                <w:color w:val="000000"/>
                <w:sz w:val="18"/>
                <w:szCs w:val="18"/>
              </w:rPr>
              <w:t xml:space="preserve"> с НДС, руб.</w:t>
            </w:r>
          </w:p>
        </w:tc>
      </w:tr>
      <w:tr w:rsidR="001D77B5" w:rsidRPr="00DB719D" w:rsidTr="001D77B5">
        <w:trPr>
          <w:trHeight w:val="525"/>
          <w:jc w:val="center"/>
        </w:trPr>
        <w:tc>
          <w:tcPr>
            <w:tcW w:w="232" w:type="pct"/>
            <w:shd w:val="clear" w:color="auto" w:fill="auto"/>
            <w:noWrap/>
          </w:tcPr>
          <w:p w:rsidR="001D77B5" w:rsidRPr="00996653" w:rsidRDefault="001D77B5" w:rsidP="001D77B5">
            <w:pPr>
              <w:jc w:val="center"/>
              <w:rPr>
                <w:color w:val="000000"/>
              </w:rPr>
            </w:pPr>
            <w:r w:rsidRPr="00996653">
              <w:t>1</w:t>
            </w:r>
          </w:p>
        </w:tc>
        <w:tc>
          <w:tcPr>
            <w:tcW w:w="1099" w:type="pct"/>
            <w:shd w:val="clear" w:color="auto" w:fill="auto"/>
            <w:vAlign w:val="center"/>
          </w:tcPr>
          <w:p w:rsidR="001D77B5" w:rsidRPr="00996653" w:rsidRDefault="001D77B5" w:rsidP="001D77B5">
            <w:pPr>
              <w:jc w:val="center"/>
              <w:rPr>
                <w:color w:val="000000"/>
                <w:lang w:val="en-US"/>
              </w:rPr>
            </w:pPr>
          </w:p>
        </w:tc>
        <w:tc>
          <w:tcPr>
            <w:tcW w:w="285" w:type="pct"/>
            <w:shd w:val="clear" w:color="auto" w:fill="auto"/>
            <w:noWrap/>
            <w:vAlign w:val="center"/>
          </w:tcPr>
          <w:p w:rsidR="001D77B5" w:rsidRPr="00996653" w:rsidRDefault="001D77B5" w:rsidP="001D77B5">
            <w:pPr>
              <w:jc w:val="center"/>
              <w:rPr>
                <w:color w:val="000000"/>
                <w:lang w:val="en-US"/>
              </w:rPr>
            </w:pPr>
          </w:p>
        </w:tc>
        <w:tc>
          <w:tcPr>
            <w:tcW w:w="425" w:type="pct"/>
            <w:shd w:val="clear" w:color="auto" w:fill="auto"/>
            <w:vAlign w:val="center"/>
          </w:tcPr>
          <w:p w:rsidR="001D77B5" w:rsidRPr="00996653" w:rsidRDefault="001D77B5" w:rsidP="001D77B5">
            <w:pPr>
              <w:jc w:val="center"/>
              <w:rPr>
                <w:color w:val="000000"/>
                <w:lang w:val="en-US"/>
              </w:rPr>
            </w:pPr>
          </w:p>
        </w:tc>
        <w:tc>
          <w:tcPr>
            <w:tcW w:w="781" w:type="pct"/>
          </w:tcPr>
          <w:p w:rsidR="001D77B5" w:rsidRPr="00DB719D" w:rsidRDefault="001D77B5" w:rsidP="001D77B5">
            <w:pPr>
              <w:jc w:val="center"/>
              <w:rPr>
                <w:color w:val="000000"/>
                <w:sz w:val="18"/>
                <w:szCs w:val="18"/>
              </w:rPr>
            </w:pPr>
          </w:p>
        </w:tc>
        <w:tc>
          <w:tcPr>
            <w:tcW w:w="640" w:type="pct"/>
            <w:shd w:val="clear" w:color="auto" w:fill="auto"/>
            <w:vAlign w:val="center"/>
          </w:tcPr>
          <w:p w:rsidR="001D77B5" w:rsidRPr="00DB719D" w:rsidRDefault="001D77B5" w:rsidP="001D77B5">
            <w:pPr>
              <w:jc w:val="center"/>
              <w:rPr>
                <w:color w:val="000000"/>
                <w:sz w:val="18"/>
                <w:szCs w:val="18"/>
              </w:rPr>
            </w:pPr>
          </w:p>
        </w:tc>
        <w:tc>
          <w:tcPr>
            <w:tcW w:w="638" w:type="pct"/>
          </w:tcPr>
          <w:p w:rsidR="001D77B5" w:rsidRPr="00DB719D" w:rsidRDefault="001D77B5" w:rsidP="001D77B5">
            <w:pPr>
              <w:jc w:val="center"/>
              <w:rPr>
                <w:color w:val="000000"/>
                <w:sz w:val="18"/>
                <w:szCs w:val="18"/>
              </w:rPr>
            </w:pPr>
          </w:p>
        </w:tc>
        <w:tc>
          <w:tcPr>
            <w:tcW w:w="901" w:type="pct"/>
          </w:tcPr>
          <w:p w:rsidR="001D77B5" w:rsidRPr="00DB719D" w:rsidRDefault="001D77B5" w:rsidP="001D77B5">
            <w:pPr>
              <w:jc w:val="center"/>
              <w:rPr>
                <w:color w:val="000000"/>
                <w:sz w:val="18"/>
                <w:szCs w:val="18"/>
              </w:rPr>
            </w:pPr>
          </w:p>
        </w:tc>
      </w:tr>
      <w:tr w:rsidR="001D77B5" w:rsidRPr="00DB719D" w:rsidTr="001D77B5">
        <w:trPr>
          <w:trHeight w:val="780"/>
          <w:jc w:val="center"/>
        </w:trPr>
        <w:tc>
          <w:tcPr>
            <w:tcW w:w="232" w:type="pct"/>
            <w:shd w:val="clear" w:color="auto" w:fill="auto"/>
            <w:noWrap/>
          </w:tcPr>
          <w:p w:rsidR="001D77B5" w:rsidRPr="00996653" w:rsidRDefault="001D77B5" w:rsidP="001D77B5">
            <w:pPr>
              <w:jc w:val="center"/>
              <w:rPr>
                <w:color w:val="000000"/>
              </w:rPr>
            </w:pPr>
            <w:r w:rsidRPr="00996653">
              <w:t>2</w:t>
            </w:r>
          </w:p>
        </w:tc>
        <w:tc>
          <w:tcPr>
            <w:tcW w:w="1099" w:type="pct"/>
            <w:shd w:val="clear" w:color="auto" w:fill="auto"/>
            <w:vAlign w:val="center"/>
          </w:tcPr>
          <w:p w:rsidR="001D77B5" w:rsidRPr="00996653" w:rsidRDefault="001D77B5" w:rsidP="001D77B5">
            <w:pPr>
              <w:jc w:val="center"/>
              <w:rPr>
                <w:color w:val="000000"/>
              </w:rPr>
            </w:pPr>
          </w:p>
        </w:tc>
        <w:tc>
          <w:tcPr>
            <w:tcW w:w="285" w:type="pct"/>
            <w:shd w:val="clear" w:color="auto" w:fill="auto"/>
            <w:noWrap/>
            <w:vAlign w:val="center"/>
          </w:tcPr>
          <w:p w:rsidR="001D77B5" w:rsidRPr="00996653" w:rsidRDefault="001D77B5" w:rsidP="001D77B5">
            <w:pPr>
              <w:jc w:val="center"/>
              <w:rPr>
                <w:color w:val="000000"/>
              </w:rPr>
            </w:pPr>
          </w:p>
        </w:tc>
        <w:tc>
          <w:tcPr>
            <w:tcW w:w="425" w:type="pct"/>
            <w:shd w:val="clear" w:color="auto" w:fill="auto"/>
            <w:vAlign w:val="center"/>
          </w:tcPr>
          <w:p w:rsidR="001D77B5" w:rsidRPr="00996653" w:rsidRDefault="001D77B5" w:rsidP="001D77B5">
            <w:pPr>
              <w:jc w:val="center"/>
              <w:rPr>
                <w:color w:val="000000"/>
              </w:rPr>
            </w:pPr>
          </w:p>
        </w:tc>
        <w:tc>
          <w:tcPr>
            <w:tcW w:w="781" w:type="pct"/>
          </w:tcPr>
          <w:p w:rsidR="001D77B5" w:rsidRPr="00DB719D" w:rsidRDefault="001D77B5" w:rsidP="001D77B5">
            <w:pPr>
              <w:jc w:val="center"/>
              <w:rPr>
                <w:color w:val="000000"/>
                <w:sz w:val="18"/>
                <w:szCs w:val="18"/>
              </w:rPr>
            </w:pPr>
          </w:p>
        </w:tc>
        <w:tc>
          <w:tcPr>
            <w:tcW w:w="640" w:type="pct"/>
            <w:shd w:val="clear" w:color="auto" w:fill="auto"/>
            <w:vAlign w:val="center"/>
          </w:tcPr>
          <w:p w:rsidR="001D77B5" w:rsidRPr="00DB719D" w:rsidRDefault="001D77B5" w:rsidP="001D77B5">
            <w:pPr>
              <w:jc w:val="center"/>
              <w:rPr>
                <w:color w:val="000000"/>
                <w:sz w:val="18"/>
                <w:szCs w:val="18"/>
              </w:rPr>
            </w:pPr>
          </w:p>
        </w:tc>
        <w:tc>
          <w:tcPr>
            <w:tcW w:w="638" w:type="pct"/>
          </w:tcPr>
          <w:p w:rsidR="001D77B5" w:rsidRPr="00DB719D" w:rsidRDefault="001D77B5" w:rsidP="001D77B5">
            <w:pPr>
              <w:jc w:val="center"/>
              <w:rPr>
                <w:color w:val="000000"/>
                <w:sz w:val="18"/>
                <w:szCs w:val="18"/>
              </w:rPr>
            </w:pPr>
          </w:p>
        </w:tc>
        <w:tc>
          <w:tcPr>
            <w:tcW w:w="901" w:type="pct"/>
          </w:tcPr>
          <w:p w:rsidR="001D77B5" w:rsidRPr="00DB719D" w:rsidRDefault="001D77B5" w:rsidP="001D77B5">
            <w:pPr>
              <w:jc w:val="center"/>
              <w:rPr>
                <w:color w:val="000000"/>
                <w:sz w:val="18"/>
                <w:szCs w:val="18"/>
              </w:rPr>
            </w:pPr>
          </w:p>
        </w:tc>
      </w:tr>
      <w:tr w:rsidR="001D77B5" w:rsidRPr="00DB719D" w:rsidTr="001D77B5">
        <w:trPr>
          <w:trHeight w:val="780"/>
          <w:jc w:val="center"/>
        </w:trPr>
        <w:tc>
          <w:tcPr>
            <w:tcW w:w="232" w:type="pct"/>
            <w:shd w:val="clear" w:color="auto" w:fill="auto"/>
            <w:noWrap/>
          </w:tcPr>
          <w:p w:rsidR="001D77B5" w:rsidRPr="00996653" w:rsidRDefault="001D77B5" w:rsidP="001D77B5">
            <w:pPr>
              <w:jc w:val="center"/>
            </w:pPr>
            <w:r>
              <w:t>3</w:t>
            </w:r>
          </w:p>
        </w:tc>
        <w:tc>
          <w:tcPr>
            <w:tcW w:w="1099" w:type="pct"/>
            <w:shd w:val="clear" w:color="auto" w:fill="auto"/>
            <w:vAlign w:val="center"/>
          </w:tcPr>
          <w:p w:rsidR="001D77B5" w:rsidRPr="00996653" w:rsidRDefault="001D77B5" w:rsidP="001D77B5">
            <w:pPr>
              <w:jc w:val="center"/>
              <w:rPr>
                <w:color w:val="000000"/>
              </w:rPr>
            </w:pPr>
          </w:p>
        </w:tc>
        <w:tc>
          <w:tcPr>
            <w:tcW w:w="285" w:type="pct"/>
            <w:shd w:val="clear" w:color="auto" w:fill="auto"/>
            <w:noWrap/>
            <w:vAlign w:val="center"/>
          </w:tcPr>
          <w:p w:rsidR="001D77B5" w:rsidRPr="00996653" w:rsidRDefault="001D77B5" w:rsidP="001D77B5">
            <w:pPr>
              <w:jc w:val="center"/>
              <w:rPr>
                <w:color w:val="000000"/>
              </w:rPr>
            </w:pPr>
          </w:p>
        </w:tc>
        <w:tc>
          <w:tcPr>
            <w:tcW w:w="425" w:type="pct"/>
            <w:shd w:val="clear" w:color="auto" w:fill="auto"/>
            <w:vAlign w:val="center"/>
          </w:tcPr>
          <w:p w:rsidR="001D77B5" w:rsidRPr="00996653" w:rsidRDefault="001D77B5" w:rsidP="001D77B5">
            <w:pPr>
              <w:jc w:val="center"/>
              <w:rPr>
                <w:color w:val="000000"/>
              </w:rPr>
            </w:pPr>
          </w:p>
        </w:tc>
        <w:tc>
          <w:tcPr>
            <w:tcW w:w="781" w:type="pct"/>
          </w:tcPr>
          <w:p w:rsidR="001D77B5" w:rsidRPr="00DB719D" w:rsidRDefault="001D77B5" w:rsidP="001D77B5">
            <w:pPr>
              <w:jc w:val="center"/>
              <w:rPr>
                <w:color w:val="000000"/>
                <w:sz w:val="18"/>
                <w:szCs w:val="18"/>
              </w:rPr>
            </w:pPr>
          </w:p>
        </w:tc>
        <w:tc>
          <w:tcPr>
            <w:tcW w:w="640" w:type="pct"/>
            <w:shd w:val="clear" w:color="auto" w:fill="auto"/>
            <w:vAlign w:val="center"/>
          </w:tcPr>
          <w:p w:rsidR="001D77B5" w:rsidRPr="00DB719D" w:rsidRDefault="001D77B5" w:rsidP="001D77B5">
            <w:pPr>
              <w:jc w:val="center"/>
              <w:rPr>
                <w:color w:val="000000"/>
                <w:sz w:val="18"/>
                <w:szCs w:val="18"/>
              </w:rPr>
            </w:pPr>
          </w:p>
        </w:tc>
        <w:tc>
          <w:tcPr>
            <w:tcW w:w="638" w:type="pct"/>
          </w:tcPr>
          <w:p w:rsidR="001D77B5" w:rsidRPr="00DB719D" w:rsidRDefault="001D77B5" w:rsidP="001D77B5">
            <w:pPr>
              <w:jc w:val="center"/>
              <w:rPr>
                <w:color w:val="000000"/>
                <w:sz w:val="18"/>
                <w:szCs w:val="18"/>
              </w:rPr>
            </w:pPr>
          </w:p>
        </w:tc>
        <w:tc>
          <w:tcPr>
            <w:tcW w:w="901" w:type="pct"/>
          </w:tcPr>
          <w:p w:rsidR="001D77B5" w:rsidRPr="00DB719D" w:rsidRDefault="001D77B5" w:rsidP="001D77B5">
            <w:pPr>
              <w:jc w:val="center"/>
              <w:rPr>
                <w:color w:val="000000"/>
                <w:sz w:val="18"/>
                <w:szCs w:val="18"/>
              </w:rPr>
            </w:pPr>
          </w:p>
        </w:tc>
      </w:tr>
    </w:tbl>
    <w:p w:rsidR="00036997" w:rsidRPr="00F8692F" w:rsidRDefault="00036997" w:rsidP="00F46336">
      <w:pPr>
        <w:rPr>
          <w:vanish/>
          <w:sz w:val="4"/>
          <w:szCs w:val="18"/>
        </w:rPr>
      </w:pPr>
    </w:p>
    <w:tbl>
      <w:tblPr>
        <w:tblW w:w="5000" w:type="pct"/>
        <w:tblLook w:val="01E0" w:firstRow="1" w:lastRow="1" w:firstColumn="1" w:lastColumn="1" w:noHBand="0" w:noVBand="0"/>
      </w:tblPr>
      <w:tblGrid>
        <w:gridCol w:w="5069"/>
        <w:gridCol w:w="4926"/>
      </w:tblGrid>
      <w:tr w:rsidR="008B425F" w:rsidRPr="00F8692F" w:rsidTr="00AC7E16">
        <w:trPr>
          <w:trHeight w:val="2244"/>
        </w:trPr>
        <w:tc>
          <w:tcPr>
            <w:tcW w:w="2536" w:type="pct"/>
          </w:tcPr>
          <w:p w:rsidR="00F8692F" w:rsidRPr="00AC7E16" w:rsidRDefault="00F8692F" w:rsidP="00F46336">
            <w:pPr>
              <w:rPr>
                <w:sz w:val="26"/>
                <w:szCs w:val="26"/>
              </w:rPr>
            </w:pPr>
          </w:p>
          <w:p w:rsidR="00F8692F" w:rsidRPr="00AC7E16" w:rsidRDefault="00F8692F" w:rsidP="00F46336">
            <w:pPr>
              <w:rPr>
                <w:sz w:val="26"/>
                <w:szCs w:val="26"/>
              </w:rPr>
            </w:pPr>
          </w:p>
          <w:p w:rsidR="00F8692F" w:rsidRPr="00AC7E16" w:rsidRDefault="00F8692F" w:rsidP="00F46336">
            <w:pPr>
              <w:rPr>
                <w:sz w:val="26"/>
                <w:szCs w:val="26"/>
              </w:rPr>
            </w:pPr>
          </w:p>
          <w:p w:rsidR="008B425F" w:rsidRPr="00AC7E16" w:rsidRDefault="008B425F" w:rsidP="00F46336">
            <w:pPr>
              <w:pStyle w:val="4"/>
              <w:tabs>
                <w:tab w:val="left" w:pos="5529"/>
              </w:tabs>
              <w:spacing w:before="0" w:after="0"/>
              <w:ind w:right="-143"/>
              <w:rPr>
                <w:rFonts w:ascii="Times New Roman" w:hAnsi="Times New Roman"/>
                <w:bCs w:val="0"/>
                <w:sz w:val="26"/>
                <w:szCs w:val="26"/>
                <w:lang w:val="ru-RU" w:eastAsia="ru-RU"/>
              </w:rPr>
            </w:pPr>
            <w:r w:rsidRPr="00AC7E16">
              <w:rPr>
                <w:rFonts w:ascii="Times New Roman" w:hAnsi="Times New Roman"/>
                <w:sz w:val="26"/>
                <w:szCs w:val="26"/>
                <w:lang w:val="ru-RU" w:eastAsia="ru-RU"/>
              </w:rPr>
              <w:t>Поставщик:</w:t>
            </w:r>
            <w:r w:rsidRPr="00AC7E16">
              <w:rPr>
                <w:rFonts w:ascii="Times New Roman" w:hAnsi="Times New Roman"/>
                <w:bCs w:val="0"/>
                <w:sz w:val="26"/>
                <w:szCs w:val="26"/>
                <w:lang w:val="ru-RU" w:eastAsia="ru-RU"/>
              </w:rPr>
              <w:t xml:space="preserve"> </w:t>
            </w:r>
          </w:p>
          <w:p w:rsidR="008B425F" w:rsidRPr="00AC7E16" w:rsidRDefault="008B425F" w:rsidP="00F46336">
            <w:pPr>
              <w:keepNext/>
              <w:rPr>
                <w:bCs/>
                <w:sz w:val="26"/>
                <w:szCs w:val="26"/>
              </w:rPr>
            </w:pPr>
          </w:p>
          <w:p w:rsidR="002E351A" w:rsidRPr="00AC7E16" w:rsidRDefault="002E351A" w:rsidP="00F46336">
            <w:pPr>
              <w:keepNext/>
              <w:rPr>
                <w:bCs/>
                <w:sz w:val="26"/>
                <w:szCs w:val="26"/>
              </w:rPr>
            </w:pPr>
          </w:p>
          <w:p w:rsidR="008B425F" w:rsidRPr="00AC7E16" w:rsidRDefault="008B425F" w:rsidP="00F46336">
            <w:pPr>
              <w:keepNext/>
              <w:rPr>
                <w:sz w:val="26"/>
                <w:szCs w:val="26"/>
              </w:rPr>
            </w:pPr>
          </w:p>
          <w:p w:rsidR="008B425F" w:rsidRPr="00AC7E16" w:rsidRDefault="008B425F" w:rsidP="00F46336">
            <w:pPr>
              <w:rPr>
                <w:sz w:val="26"/>
                <w:szCs w:val="26"/>
              </w:rPr>
            </w:pPr>
          </w:p>
          <w:p w:rsidR="008B425F" w:rsidRPr="00AC7E16" w:rsidRDefault="008B425F" w:rsidP="00F46336">
            <w:pPr>
              <w:rPr>
                <w:b/>
                <w:sz w:val="26"/>
                <w:szCs w:val="26"/>
              </w:rPr>
            </w:pPr>
            <w:r w:rsidRPr="00AC7E16">
              <w:rPr>
                <w:sz w:val="26"/>
                <w:szCs w:val="26"/>
              </w:rPr>
              <w:t xml:space="preserve">______________________ </w:t>
            </w:r>
            <w:r w:rsidR="002E351A" w:rsidRPr="00AC7E16">
              <w:rPr>
                <w:sz w:val="26"/>
                <w:szCs w:val="26"/>
              </w:rPr>
              <w:t>/_____________/</w:t>
            </w:r>
          </w:p>
          <w:p w:rsidR="008B425F" w:rsidRPr="00AC7E16" w:rsidRDefault="008B425F" w:rsidP="00F46336">
            <w:pPr>
              <w:jc w:val="both"/>
              <w:rPr>
                <w:sz w:val="26"/>
                <w:szCs w:val="26"/>
              </w:rPr>
            </w:pPr>
          </w:p>
        </w:tc>
        <w:tc>
          <w:tcPr>
            <w:tcW w:w="2464" w:type="pct"/>
          </w:tcPr>
          <w:p w:rsidR="00FF4D93" w:rsidRPr="00AC7E16" w:rsidRDefault="00FF4D93" w:rsidP="00F46336">
            <w:pPr>
              <w:keepNext/>
              <w:rPr>
                <w:b/>
                <w:sz w:val="26"/>
                <w:szCs w:val="26"/>
              </w:rPr>
            </w:pPr>
          </w:p>
          <w:p w:rsidR="00F8692F" w:rsidRPr="00AC7E16" w:rsidRDefault="00F8692F" w:rsidP="00F46336">
            <w:pPr>
              <w:keepNext/>
              <w:rPr>
                <w:b/>
                <w:sz w:val="26"/>
                <w:szCs w:val="26"/>
              </w:rPr>
            </w:pPr>
          </w:p>
          <w:p w:rsidR="00F8692F" w:rsidRPr="00AC7E16" w:rsidRDefault="00F8692F" w:rsidP="00F46336">
            <w:pPr>
              <w:keepNext/>
              <w:rPr>
                <w:b/>
                <w:sz w:val="26"/>
                <w:szCs w:val="26"/>
              </w:rPr>
            </w:pPr>
          </w:p>
          <w:p w:rsidR="00F8692F" w:rsidRPr="00AC7E16" w:rsidRDefault="00F8692F" w:rsidP="00F46336">
            <w:pPr>
              <w:keepNext/>
              <w:rPr>
                <w:b/>
                <w:sz w:val="26"/>
                <w:szCs w:val="26"/>
              </w:rPr>
            </w:pPr>
          </w:p>
          <w:p w:rsidR="008B425F" w:rsidRPr="00AC7E16" w:rsidRDefault="008B425F" w:rsidP="00F46336">
            <w:pPr>
              <w:keepNext/>
              <w:rPr>
                <w:rFonts w:cs="Arial"/>
                <w:sz w:val="26"/>
                <w:szCs w:val="26"/>
              </w:rPr>
            </w:pPr>
            <w:r w:rsidRPr="00AC7E16">
              <w:rPr>
                <w:b/>
                <w:sz w:val="26"/>
                <w:szCs w:val="26"/>
              </w:rPr>
              <w:t>Покупатель:</w:t>
            </w:r>
          </w:p>
          <w:p w:rsidR="008B425F" w:rsidRPr="00AC7E16" w:rsidRDefault="008B425F" w:rsidP="00F46336">
            <w:pPr>
              <w:keepNext/>
              <w:rPr>
                <w:bCs/>
                <w:sz w:val="26"/>
                <w:szCs w:val="26"/>
              </w:rPr>
            </w:pPr>
            <w:r w:rsidRPr="00AC7E16">
              <w:rPr>
                <w:sz w:val="26"/>
                <w:szCs w:val="26"/>
              </w:rPr>
              <w:t>АО «Томскэнергосбыт»</w:t>
            </w:r>
          </w:p>
          <w:p w:rsidR="008B425F" w:rsidRPr="00AC7E16" w:rsidRDefault="008B425F" w:rsidP="00F46336">
            <w:pPr>
              <w:keepNext/>
              <w:rPr>
                <w:bCs/>
                <w:sz w:val="26"/>
                <w:szCs w:val="26"/>
              </w:rPr>
            </w:pPr>
          </w:p>
          <w:p w:rsidR="008B425F" w:rsidRPr="00AC7E16" w:rsidRDefault="008B425F" w:rsidP="00F46336">
            <w:pPr>
              <w:rPr>
                <w:bCs/>
                <w:sz w:val="26"/>
                <w:szCs w:val="26"/>
              </w:rPr>
            </w:pPr>
            <w:r w:rsidRPr="00AC7E16">
              <w:rPr>
                <w:bCs/>
                <w:sz w:val="26"/>
                <w:szCs w:val="26"/>
              </w:rPr>
              <w:t>Генеральный директор</w:t>
            </w:r>
          </w:p>
          <w:p w:rsidR="008B425F" w:rsidRPr="00AC7E16" w:rsidRDefault="008B425F" w:rsidP="00F46336">
            <w:pPr>
              <w:rPr>
                <w:bCs/>
                <w:sz w:val="26"/>
                <w:szCs w:val="26"/>
              </w:rPr>
            </w:pPr>
          </w:p>
          <w:p w:rsidR="008B425F" w:rsidRPr="00AC7E16" w:rsidRDefault="002E351A" w:rsidP="00AC7E16">
            <w:pPr>
              <w:jc w:val="both"/>
              <w:rPr>
                <w:sz w:val="26"/>
                <w:szCs w:val="26"/>
                <w:vertAlign w:val="superscript"/>
              </w:rPr>
            </w:pPr>
            <w:r w:rsidRPr="00AC7E16">
              <w:rPr>
                <w:bCs/>
                <w:sz w:val="26"/>
                <w:szCs w:val="26"/>
              </w:rPr>
              <w:t>________________________/</w:t>
            </w:r>
            <w:r w:rsidR="008B425F" w:rsidRPr="00AC7E16">
              <w:rPr>
                <w:bCs/>
                <w:sz w:val="26"/>
                <w:szCs w:val="26"/>
              </w:rPr>
              <w:t>Кодин А.В.</w:t>
            </w:r>
            <w:r w:rsidRPr="00AC7E16">
              <w:rPr>
                <w:bCs/>
                <w:sz w:val="26"/>
                <w:szCs w:val="26"/>
              </w:rPr>
              <w:t>/</w:t>
            </w:r>
          </w:p>
        </w:tc>
      </w:tr>
    </w:tbl>
    <w:p w:rsidR="00703E37" w:rsidRDefault="00703E37" w:rsidP="00F46336">
      <w:pPr>
        <w:jc w:val="right"/>
        <w:rPr>
          <w:sz w:val="22"/>
          <w:szCs w:val="22"/>
        </w:rPr>
      </w:pPr>
    </w:p>
    <w:p w:rsidR="00703E37" w:rsidRDefault="00703E37" w:rsidP="00F46336">
      <w:pPr>
        <w:jc w:val="right"/>
        <w:rPr>
          <w:sz w:val="22"/>
          <w:szCs w:val="22"/>
        </w:rPr>
        <w:sectPr w:rsidR="00703E37" w:rsidSect="00F46336">
          <w:type w:val="continuous"/>
          <w:pgSz w:w="11906" w:h="16838"/>
          <w:pgMar w:top="1134" w:right="709" w:bottom="1134" w:left="1418" w:header="709" w:footer="709" w:gutter="0"/>
          <w:cols w:space="708"/>
          <w:titlePg/>
          <w:docGrid w:linePitch="360"/>
        </w:sectPr>
      </w:pPr>
    </w:p>
    <w:p w:rsidR="00E83E63" w:rsidRPr="001D77B5" w:rsidRDefault="00E83E63" w:rsidP="001D77B5">
      <w:pPr>
        <w:ind w:left="9639"/>
      </w:pPr>
      <w:r w:rsidRPr="001D77B5">
        <w:lastRenderedPageBreak/>
        <w:t>Приложение № 2</w:t>
      </w:r>
    </w:p>
    <w:p w:rsidR="00E83E63" w:rsidRPr="001D77B5" w:rsidRDefault="00E83E63" w:rsidP="001D77B5">
      <w:pPr>
        <w:ind w:left="9639"/>
      </w:pPr>
      <w:r w:rsidRPr="001D77B5">
        <w:t>к договору №_____________ от ______</w:t>
      </w:r>
      <w:r w:rsidR="001D77B5" w:rsidRPr="001D77B5">
        <w:t>__</w:t>
      </w:r>
      <w:r w:rsidRPr="001D77B5">
        <w:t xml:space="preserve"> </w:t>
      </w:r>
      <w:r w:rsidR="001D77B5" w:rsidRPr="001D77B5">
        <w:t>2020</w:t>
      </w:r>
      <w:r w:rsidRPr="001D77B5">
        <w:t>г.</w:t>
      </w:r>
    </w:p>
    <w:p w:rsidR="00703E37" w:rsidRDefault="00703E37" w:rsidP="00F46336">
      <w:pPr>
        <w:tabs>
          <w:tab w:val="center" w:pos="4677"/>
          <w:tab w:val="right" w:pos="9355"/>
        </w:tabs>
        <w:spacing w:before="120"/>
        <w:jc w:val="center"/>
        <w:rPr>
          <w:b/>
          <w:sz w:val="22"/>
        </w:rPr>
      </w:pPr>
      <w:r>
        <w:rPr>
          <w:b/>
          <w:sz w:val="22"/>
        </w:rPr>
        <w:t>Форма по раскрытию информации в отношении всей цепочки собственников,</w:t>
      </w:r>
    </w:p>
    <w:p w:rsidR="00703E37" w:rsidRDefault="00703E37" w:rsidP="00777EF9">
      <w:pPr>
        <w:tabs>
          <w:tab w:val="center" w:pos="4677"/>
          <w:tab w:val="right" w:pos="9355"/>
        </w:tabs>
        <w:spacing w:before="120"/>
        <w:ind w:right="110"/>
        <w:jc w:val="center"/>
        <w:rPr>
          <w:b/>
          <w:sz w:val="22"/>
        </w:rPr>
      </w:pPr>
      <w:r>
        <w:rPr>
          <w:b/>
          <w:sz w:val="22"/>
        </w:rPr>
        <w:t>включая бенефициаров (в том числе, конечных)</w:t>
      </w:r>
    </w:p>
    <w:p w:rsidR="00703E37" w:rsidRDefault="00703E37" w:rsidP="00F46336">
      <w:pPr>
        <w:tabs>
          <w:tab w:val="center" w:pos="4677"/>
          <w:tab w:val="right" w:pos="9355"/>
        </w:tabs>
        <w:spacing w:before="120"/>
        <w:jc w:val="center"/>
        <w:rPr>
          <w:i/>
          <w:sz w:val="22"/>
          <w:szCs w:val="22"/>
        </w:rPr>
      </w:pPr>
      <w:r>
        <w:rPr>
          <w:i/>
          <w:sz w:val="22"/>
          <w:szCs w:val="22"/>
        </w:rPr>
        <w:t>Организационно-правовая форма (полностью) «Наименование контрагента»</w:t>
      </w:r>
    </w:p>
    <w:p w:rsidR="00703E37" w:rsidRDefault="00703E37" w:rsidP="00F46336">
      <w:pPr>
        <w:tabs>
          <w:tab w:val="center" w:pos="4677"/>
          <w:tab w:val="right" w:pos="9355"/>
        </w:tabs>
        <w:spacing w:before="120"/>
        <w:jc w:val="right"/>
        <w:rPr>
          <w:i/>
          <w:sz w:val="22"/>
          <w:szCs w:val="22"/>
        </w:rPr>
      </w:pPr>
      <w:r>
        <w:rPr>
          <w:sz w:val="22"/>
          <w:szCs w:val="22"/>
        </w:rPr>
        <w:t xml:space="preserve">Дата </w:t>
      </w:r>
      <w:r>
        <w:rPr>
          <w:i/>
          <w:sz w:val="22"/>
          <w:szCs w:val="22"/>
        </w:rPr>
        <w:t>заполнения число / месяц / год</w:t>
      </w:r>
    </w:p>
    <w:tbl>
      <w:tblPr>
        <w:tblpPr w:leftFromText="180" w:rightFromText="180" w:bottomFromText="160" w:vertAnchor="text" w:horzAnchor="margin" w:tblpY="86"/>
        <w:tblW w:w="14850"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274"/>
        <w:gridCol w:w="1559"/>
      </w:tblGrid>
      <w:tr w:rsidR="00777EF9" w:rsidRPr="00E71426" w:rsidTr="00777EF9">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Наименование контрагента (ИНН, вид деятельности)</w:t>
            </w:r>
          </w:p>
        </w:tc>
        <w:tc>
          <w:tcPr>
            <w:tcW w:w="8076" w:type="dxa"/>
            <w:gridSpan w:val="8"/>
            <w:tcBorders>
              <w:top w:val="single" w:sz="4" w:space="0" w:color="auto"/>
              <w:left w:val="nil"/>
              <w:bottom w:val="single" w:sz="4" w:space="0" w:color="auto"/>
              <w:right w:val="single" w:sz="4" w:space="0" w:color="auto"/>
            </w:tcBorders>
            <w:shd w:val="clear" w:color="auto" w:fill="BFBFBF"/>
            <w:vAlign w:val="bottom"/>
            <w:hideMark/>
          </w:tcPr>
          <w:p w:rsidR="00777EF9" w:rsidRPr="00E71426" w:rsidRDefault="00777EF9" w:rsidP="00622132">
            <w:pPr>
              <w:spacing w:line="256" w:lineRule="auto"/>
              <w:rPr>
                <w:sz w:val="22"/>
                <w:lang w:eastAsia="zh-TW"/>
              </w:rPr>
            </w:pPr>
            <w:r w:rsidRPr="00E71426">
              <w:rPr>
                <w:sz w:val="22"/>
                <w:lang w:eastAsia="zh-TW"/>
              </w:rPr>
              <w:t>Информация в отношении всей цепочки собственников, включая бенефициаров (в том числе конечных)</w:t>
            </w:r>
          </w:p>
        </w:tc>
      </w:tr>
      <w:tr w:rsidR="00777EF9" w:rsidRPr="00E71426" w:rsidTr="00777EF9">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777EF9" w:rsidRPr="00E71426" w:rsidRDefault="00777EF9" w:rsidP="00622132">
            <w:pPr>
              <w:rPr>
                <w:sz w:val="22"/>
                <w:lang w:eastAsia="zh-TW"/>
              </w:rPr>
            </w:pPr>
          </w:p>
        </w:tc>
        <w:tc>
          <w:tcPr>
            <w:tcW w:w="88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ИНН</w:t>
            </w:r>
          </w:p>
        </w:tc>
        <w:tc>
          <w:tcPr>
            <w:tcW w:w="905"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ОГРН</w:t>
            </w:r>
          </w:p>
        </w:tc>
        <w:tc>
          <w:tcPr>
            <w:tcW w:w="1173"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Код ОКВЭД</w:t>
            </w:r>
          </w:p>
        </w:tc>
        <w:tc>
          <w:tcPr>
            <w:tcW w:w="95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w:t>
            </w:r>
          </w:p>
        </w:tc>
        <w:tc>
          <w:tcPr>
            <w:tcW w:w="806"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 xml:space="preserve">ИНН </w:t>
            </w:r>
          </w:p>
          <w:p w:rsidR="00777EF9" w:rsidRPr="00E71426" w:rsidRDefault="00777EF9" w:rsidP="00622132">
            <w:pPr>
              <w:spacing w:line="256" w:lineRule="auto"/>
              <w:jc w:val="center"/>
              <w:rPr>
                <w:sz w:val="22"/>
                <w:lang w:eastAsia="zh-TW"/>
              </w:rPr>
            </w:pPr>
            <w:r w:rsidRPr="00E71426">
              <w:rPr>
                <w:sz w:val="22"/>
                <w:lang w:eastAsia="zh-TW"/>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ОГРН</w:t>
            </w:r>
          </w:p>
        </w:tc>
        <w:tc>
          <w:tcPr>
            <w:tcW w:w="95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Серия и номер документа удостоверяющего личность физического лица</w:t>
            </w:r>
          </w:p>
        </w:tc>
        <w:tc>
          <w:tcPr>
            <w:tcW w:w="1274"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Руководитель /участник /бенефициар</w:t>
            </w:r>
          </w:p>
        </w:tc>
        <w:tc>
          <w:tcPr>
            <w:tcW w:w="1559"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sz w:val="22"/>
                <w:lang w:eastAsia="zh-TW"/>
              </w:rPr>
            </w:pPr>
            <w:r w:rsidRPr="00E71426">
              <w:rPr>
                <w:sz w:val="22"/>
                <w:lang w:eastAsia="zh-TW"/>
              </w:rPr>
              <w:t>Информация о подтверждающих документах (наименование, номера и т.д.)</w:t>
            </w:r>
          </w:p>
        </w:tc>
      </w:tr>
      <w:tr w:rsidR="00777EF9" w:rsidRPr="00E71426" w:rsidTr="00777EF9">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w:t>
            </w:r>
          </w:p>
        </w:tc>
        <w:tc>
          <w:tcPr>
            <w:tcW w:w="88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2</w:t>
            </w:r>
          </w:p>
        </w:tc>
        <w:tc>
          <w:tcPr>
            <w:tcW w:w="905"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3</w:t>
            </w:r>
          </w:p>
        </w:tc>
        <w:tc>
          <w:tcPr>
            <w:tcW w:w="1173"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4</w:t>
            </w:r>
          </w:p>
        </w:tc>
        <w:tc>
          <w:tcPr>
            <w:tcW w:w="103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5</w:t>
            </w:r>
          </w:p>
        </w:tc>
        <w:tc>
          <w:tcPr>
            <w:tcW w:w="95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6</w:t>
            </w:r>
          </w:p>
        </w:tc>
        <w:tc>
          <w:tcPr>
            <w:tcW w:w="1242"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7</w:t>
            </w:r>
          </w:p>
        </w:tc>
        <w:tc>
          <w:tcPr>
            <w:tcW w:w="56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8</w:t>
            </w:r>
          </w:p>
        </w:tc>
        <w:tc>
          <w:tcPr>
            <w:tcW w:w="806"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9</w:t>
            </w:r>
          </w:p>
        </w:tc>
        <w:tc>
          <w:tcPr>
            <w:tcW w:w="753"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10</w:t>
            </w:r>
          </w:p>
        </w:tc>
        <w:tc>
          <w:tcPr>
            <w:tcW w:w="957"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11</w:t>
            </w:r>
          </w:p>
        </w:tc>
        <w:tc>
          <w:tcPr>
            <w:tcW w:w="740"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12</w:t>
            </w:r>
          </w:p>
        </w:tc>
        <w:tc>
          <w:tcPr>
            <w:tcW w:w="1420"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13</w:t>
            </w:r>
          </w:p>
        </w:tc>
        <w:tc>
          <w:tcPr>
            <w:tcW w:w="1274"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14</w:t>
            </w:r>
          </w:p>
        </w:tc>
        <w:tc>
          <w:tcPr>
            <w:tcW w:w="1559" w:type="dxa"/>
            <w:tcBorders>
              <w:top w:val="nil"/>
              <w:left w:val="nil"/>
              <w:bottom w:val="single" w:sz="4" w:space="0" w:color="auto"/>
              <w:right w:val="single" w:sz="4" w:space="0" w:color="auto"/>
            </w:tcBorders>
            <w:shd w:val="clear" w:color="auto" w:fill="BFBFBF"/>
            <w:vAlign w:val="center"/>
            <w:hideMark/>
          </w:tcPr>
          <w:p w:rsidR="00777EF9" w:rsidRPr="00E71426" w:rsidRDefault="00777EF9" w:rsidP="00622132">
            <w:pPr>
              <w:spacing w:line="256" w:lineRule="auto"/>
              <w:jc w:val="center"/>
              <w:rPr>
                <w:i/>
                <w:sz w:val="14"/>
                <w:szCs w:val="16"/>
                <w:lang w:eastAsia="zh-TW"/>
              </w:rPr>
            </w:pPr>
            <w:r w:rsidRPr="00E71426">
              <w:rPr>
                <w:i/>
                <w:sz w:val="14"/>
                <w:szCs w:val="16"/>
                <w:lang w:eastAsia="zh-TW"/>
              </w:rPr>
              <w:t>15</w:t>
            </w:r>
          </w:p>
        </w:tc>
      </w:tr>
      <w:tr w:rsidR="00777EF9" w:rsidRPr="00E71426" w:rsidTr="00777EF9">
        <w:trPr>
          <w:trHeight w:val="315"/>
        </w:trPr>
        <w:tc>
          <w:tcPr>
            <w:tcW w:w="583" w:type="dxa"/>
            <w:tcBorders>
              <w:top w:val="nil"/>
              <w:left w:val="single" w:sz="4" w:space="0" w:color="auto"/>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88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05"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173"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03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5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24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56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806"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753"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5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740"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420"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274"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559"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r>
      <w:tr w:rsidR="00777EF9" w:rsidRPr="00E71426" w:rsidTr="00777EF9">
        <w:trPr>
          <w:trHeight w:val="315"/>
        </w:trPr>
        <w:tc>
          <w:tcPr>
            <w:tcW w:w="583" w:type="dxa"/>
            <w:tcBorders>
              <w:top w:val="nil"/>
              <w:left w:val="single" w:sz="4" w:space="0" w:color="auto"/>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88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05"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173"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03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5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242"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56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806"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753"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957"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740"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420"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274"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c>
          <w:tcPr>
            <w:tcW w:w="1559" w:type="dxa"/>
            <w:tcBorders>
              <w:top w:val="nil"/>
              <w:left w:val="nil"/>
              <w:bottom w:val="single" w:sz="4" w:space="0" w:color="auto"/>
              <w:right w:val="single" w:sz="4" w:space="0" w:color="auto"/>
            </w:tcBorders>
            <w:noWrap/>
            <w:vAlign w:val="bottom"/>
            <w:hideMark/>
          </w:tcPr>
          <w:p w:rsidR="00777EF9" w:rsidRPr="00E71426" w:rsidRDefault="00777EF9" w:rsidP="00622132">
            <w:pPr>
              <w:spacing w:line="256" w:lineRule="auto"/>
              <w:rPr>
                <w:sz w:val="22"/>
                <w:lang w:eastAsia="zh-TW"/>
              </w:rPr>
            </w:pPr>
            <w:r w:rsidRPr="00E71426">
              <w:rPr>
                <w:sz w:val="22"/>
                <w:lang w:eastAsia="zh-TW"/>
              </w:rPr>
              <w:t> </w:t>
            </w:r>
          </w:p>
        </w:tc>
      </w:tr>
    </w:tbl>
    <w:p w:rsidR="00777EF9" w:rsidRDefault="00777EF9" w:rsidP="00F46336">
      <w:pPr>
        <w:tabs>
          <w:tab w:val="center" w:pos="4677"/>
          <w:tab w:val="right" w:pos="9355"/>
        </w:tabs>
        <w:spacing w:before="120"/>
        <w:jc w:val="right"/>
        <w:rPr>
          <w:sz w:val="22"/>
          <w:szCs w:val="22"/>
        </w:rPr>
      </w:pPr>
    </w:p>
    <w:p w:rsidR="00703E37" w:rsidRDefault="00703E37" w:rsidP="00F46336">
      <w:pPr>
        <w:numPr>
          <w:ilvl w:val="1"/>
          <w:numId w:val="7"/>
        </w:numPr>
        <w:tabs>
          <w:tab w:val="num" w:pos="142"/>
          <w:tab w:val="center" w:pos="4677"/>
          <w:tab w:val="right" w:pos="9355"/>
        </w:tabs>
        <w:ind w:left="567"/>
        <w:jc w:val="both"/>
        <w:rPr>
          <w:sz w:val="18"/>
          <w:szCs w:val="18"/>
        </w:rPr>
      </w:pPr>
      <w:r>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03E37" w:rsidRDefault="00703E37" w:rsidP="00F46336">
      <w:pPr>
        <w:numPr>
          <w:ilvl w:val="1"/>
          <w:numId w:val="7"/>
        </w:numPr>
        <w:tabs>
          <w:tab w:val="num" w:pos="142"/>
          <w:tab w:val="center" w:pos="4677"/>
          <w:tab w:val="right" w:pos="9355"/>
        </w:tabs>
        <w:ind w:left="567"/>
        <w:jc w:val="both"/>
        <w:rPr>
          <w:sz w:val="18"/>
          <w:szCs w:val="18"/>
        </w:rPr>
      </w:pPr>
      <w:r>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03E37" w:rsidRDefault="00703E37" w:rsidP="00F46336">
      <w:pPr>
        <w:tabs>
          <w:tab w:val="center" w:pos="4677"/>
          <w:tab w:val="right" w:pos="9355"/>
        </w:tabs>
        <w:jc w:val="right"/>
        <w:rPr>
          <w:b/>
        </w:rPr>
      </w:pPr>
    </w:p>
    <w:p w:rsidR="00703E37" w:rsidRDefault="00703E37" w:rsidP="00F46336">
      <w:pPr>
        <w:tabs>
          <w:tab w:val="center" w:pos="4677"/>
          <w:tab w:val="right" w:pos="9355"/>
        </w:tabs>
        <w:jc w:val="right"/>
        <w:rPr>
          <w:b/>
        </w:rPr>
      </w:pPr>
      <w:r>
        <w:rPr>
          <w:b/>
        </w:rPr>
        <w:t>подпись уполномоченного лица организации</w:t>
      </w:r>
    </w:p>
    <w:p w:rsidR="00703E37" w:rsidRDefault="00703E37" w:rsidP="00F46336">
      <w:pPr>
        <w:jc w:val="right"/>
        <w:rPr>
          <w:b/>
        </w:rPr>
      </w:pPr>
      <w:r>
        <w:rPr>
          <w:b/>
        </w:rPr>
        <w:t>печать организации</w:t>
      </w:r>
    </w:p>
    <w:p w:rsidR="00703E37" w:rsidRDefault="00703E37" w:rsidP="00F46336">
      <w:pPr>
        <w:rPr>
          <w:b/>
        </w:rPr>
        <w:sectPr w:rsidR="00703E37" w:rsidSect="00F46336">
          <w:type w:val="continuous"/>
          <w:pgSz w:w="16838" w:h="11906" w:orient="landscape"/>
          <w:pgMar w:top="1134" w:right="709" w:bottom="1134" w:left="1418" w:header="708" w:footer="708" w:gutter="0"/>
          <w:cols w:space="720"/>
        </w:sectPr>
      </w:pPr>
    </w:p>
    <w:p w:rsidR="001D77B5" w:rsidRPr="001D77B5" w:rsidRDefault="001D77B5" w:rsidP="001D77B5">
      <w:pPr>
        <w:ind w:left="6237"/>
      </w:pPr>
      <w:r w:rsidRPr="001D77B5">
        <w:lastRenderedPageBreak/>
        <w:t>Приложение № 3</w:t>
      </w:r>
    </w:p>
    <w:p w:rsidR="001D77B5" w:rsidRPr="001D77B5" w:rsidRDefault="001D77B5" w:rsidP="001D77B5">
      <w:pPr>
        <w:ind w:left="6237"/>
      </w:pPr>
      <w:r w:rsidRPr="001D77B5">
        <w:t>к договору №_____________________</w:t>
      </w:r>
    </w:p>
    <w:p w:rsidR="001D77B5" w:rsidRPr="001D77B5" w:rsidRDefault="001D77B5" w:rsidP="001D77B5">
      <w:pPr>
        <w:ind w:left="6237"/>
      </w:pPr>
      <w:r w:rsidRPr="001D77B5">
        <w:t>от _______________ 2020г.</w:t>
      </w:r>
    </w:p>
    <w:p w:rsidR="00703E37" w:rsidRDefault="00703E37" w:rsidP="00F46336">
      <w:pPr>
        <w:spacing w:before="240"/>
        <w:jc w:val="center"/>
        <w:rPr>
          <w:b/>
        </w:rPr>
      </w:pPr>
      <w:r>
        <w:rPr>
          <w:b/>
        </w:rPr>
        <w:t>СОГЛАСИЕ НА ОБРАБОТКУ ПЕРСОНАЛЬНЫХ ДАННЫХ</w:t>
      </w:r>
    </w:p>
    <w:p w:rsidR="00703E37" w:rsidRDefault="00703E37" w:rsidP="00F46336">
      <w:pPr>
        <w:jc w:val="center"/>
        <w:rPr>
          <w:b/>
        </w:rPr>
      </w:pPr>
    </w:p>
    <w:p w:rsidR="00703E37" w:rsidRDefault="00703E37" w:rsidP="00F46336">
      <w:pPr>
        <w:spacing w:before="120" w:after="120"/>
        <w:ind w:firstLine="851"/>
        <w:jc w:val="both"/>
      </w:pPr>
      <w:r>
        <w:t>Я, [</w:t>
      </w:r>
      <w:r>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03E37" w:rsidRPr="00977455" w:rsidRDefault="00703E37" w:rsidP="00F46336">
      <w:pPr>
        <w:numPr>
          <w:ilvl w:val="0"/>
          <w:numId w:val="8"/>
        </w:numPr>
        <w:ind w:left="1418" w:hanging="567"/>
        <w:contextualSpacing/>
        <w:jc w:val="both"/>
      </w:pPr>
      <w:r w:rsidRPr="00977455">
        <w:t>АО «Томскэнергосбыт» (634034, г. Томск, ул. Котовского,19);</w:t>
      </w:r>
    </w:p>
    <w:p w:rsidR="00703E37" w:rsidRPr="00A031D8" w:rsidRDefault="00703E37" w:rsidP="00F46336">
      <w:pPr>
        <w:numPr>
          <w:ilvl w:val="0"/>
          <w:numId w:val="8"/>
        </w:numPr>
        <w:ind w:left="1418" w:hanging="567"/>
        <w:contextualSpacing/>
        <w:jc w:val="both"/>
      </w:pPr>
      <w:r w:rsidRPr="00A031D8">
        <w:t>Публичное</w:t>
      </w:r>
      <w:r w:rsidRPr="00A031D8">
        <w:rPr>
          <w:color w:val="FF0000"/>
        </w:rPr>
        <w:t xml:space="preserve"> </w:t>
      </w:r>
      <w:r w:rsidRPr="00A031D8">
        <w:t>акционерное общество «Интер РАО ЕЭС» (119435, г. Москва, ул. Большая Пироговская, д. 27, стр. 2);</w:t>
      </w:r>
    </w:p>
    <w:p w:rsidR="00703E37" w:rsidRPr="00A031D8" w:rsidRDefault="00703E37" w:rsidP="00F46336">
      <w:pPr>
        <w:numPr>
          <w:ilvl w:val="0"/>
          <w:numId w:val="8"/>
        </w:numPr>
        <w:ind w:left="1418" w:hanging="567"/>
        <w:contextualSpacing/>
        <w:jc w:val="both"/>
      </w:pPr>
      <w:r w:rsidRPr="00A031D8">
        <w:t>Общество с ограниченной ответственностью «ИНТЕР РАО – Центр управления закупками» (119435, г. Москва, ул. Большая Пироговская, д. 27, стр. 3);</w:t>
      </w:r>
    </w:p>
    <w:p w:rsidR="00703E37" w:rsidRDefault="00703E37" w:rsidP="00F46336">
      <w:pPr>
        <w:numPr>
          <w:ilvl w:val="0"/>
          <w:numId w:val="8"/>
        </w:numPr>
        <w:ind w:left="1418" w:hanging="567"/>
        <w:contextualSpacing/>
        <w:jc w:val="both"/>
      </w:pPr>
      <w:r w:rsidRPr="00A031D8">
        <w:t>Правительство Российской Федерации (103274, г. Москва, Краснопресненская наб., д</w:t>
      </w:r>
      <w:r>
        <w:t>. 2);</w:t>
      </w:r>
    </w:p>
    <w:p w:rsidR="00703E37" w:rsidRDefault="00703E37" w:rsidP="00F46336">
      <w:pPr>
        <w:numPr>
          <w:ilvl w:val="0"/>
          <w:numId w:val="8"/>
        </w:numPr>
        <w:ind w:left="1418" w:hanging="567"/>
        <w:contextualSpacing/>
        <w:jc w:val="both"/>
      </w:pPr>
      <w:r>
        <w:t>Министерство энергетики Российской Федерации (109074, г. Москва, Китайгородский проезд, д. 7);</w:t>
      </w:r>
    </w:p>
    <w:p w:rsidR="00703E37" w:rsidRDefault="00703E37" w:rsidP="00F46336">
      <w:pPr>
        <w:numPr>
          <w:ilvl w:val="0"/>
          <w:numId w:val="8"/>
        </w:numPr>
        <w:ind w:left="1418" w:hanging="567"/>
        <w:contextualSpacing/>
        <w:jc w:val="both"/>
      </w:pPr>
      <w:r>
        <w:t>Федеральная служба по финансовому мониторингу (107450, г. Москва, К-450, ул. Мясницкая, д. 39, стр. 1);</w:t>
      </w:r>
    </w:p>
    <w:p w:rsidR="00703E37" w:rsidRDefault="00703E37" w:rsidP="00F46336">
      <w:pPr>
        <w:numPr>
          <w:ilvl w:val="0"/>
          <w:numId w:val="8"/>
        </w:numPr>
        <w:ind w:left="1418" w:hanging="567"/>
        <w:contextualSpacing/>
        <w:jc w:val="both"/>
      </w:pPr>
      <w:r>
        <w:t>Федеральная налоговая служба (127381, г. Москва, ул. Неглинная, д. 23).</w:t>
      </w:r>
    </w:p>
    <w:p w:rsidR="00703E37" w:rsidRDefault="00703E37" w:rsidP="00F46336">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Pr>
          <w:i/>
        </w:rPr>
        <w:t>Группы «Интер РАО»</w:t>
      </w:r>
      <w:r>
        <w:t xml:space="preserve"> </w:t>
      </w:r>
      <w:r>
        <w:rPr>
          <w:i/>
        </w:rPr>
        <w:t xml:space="preserve">или </w:t>
      </w:r>
      <w:r>
        <w:t>исключить данное положение] извлечение, блокирование, удаление, уничтожение.</w:t>
      </w:r>
    </w:p>
    <w:p w:rsidR="00703E37" w:rsidRDefault="00703E37" w:rsidP="00F46336">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rsidR="00703E37" w:rsidRDefault="00703E37" w:rsidP="00F46336">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03E37" w:rsidRDefault="00703E37" w:rsidP="00F46336">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rsidR="00703E37" w:rsidRDefault="00703E37" w:rsidP="00F46336"/>
    <w:p w:rsidR="00703E37" w:rsidRDefault="00703E37" w:rsidP="00F46336"/>
    <w:p w:rsidR="00703E37" w:rsidRDefault="00703E37" w:rsidP="00F46336">
      <w:pPr>
        <w:jc w:val="right"/>
      </w:pPr>
      <w:r>
        <w:t>ФИО______________________/_____________________</w:t>
      </w:r>
      <w:r>
        <w:rPr>
          <w:i/>
        </w:rPr>
        <w:t>(подпись)</w:t>
      </w:r>
    </w:p>
    <w:p w:rsidR="00703E37" w:rsidRDefault="00703E37" w:rsidP="00F46336"/>
    <w:p w:rsidR="004E3389" w:rsidRPr="00225531" w:rsidRDefault="004E3389" w:rsidP="00F46336">
      <w:pPr>
        <w:jc w:val="right"/>
        <w:rPr>
          <w:sz w:val="22"/>
          <w:szCs w:val="22"/>
        </w:rPr>
      </w:pPr>
    </w:p>
    <w:sectPr w:rsidR="004E3389" w:rsidRPr="00225531" w:rsidSect="00F46336">
      <w:type w:val="continuous"/>
      <w:pgSz w:w="11906" w:h="16838"/>
      <w:pgMar w:top="1134" w:right="709"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0A9" w:rsidRDefault="009F00A9" w:rsidP="00A94DFB">
      <w:r>
        <w:separator/>
      </w:r>
    </w:p>
  </w:endnote>
  <w:endnote w:type="continuationSeparator" w:id="0">
    <w:p w:rsidR="009F00A9" w:rsidRDefault="009F00A9" w:rsidP="00A9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0A9" w:rsidRDefault="009F00A9" w:rsidP="00A94DFB">
      <w:r>
        <w:separator/>
      </w:r>
    </w:p>
  </w:footnote>
  <w:footnote w:type="continuationSeparator" w:id="0">
    <w:p w:rsidR="009F00A9" w:rsidRDefault="009F00A9" w:rsidP="00A94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AF" w:rsidRDefault="000F2AAF">
    <w:pPr>
      <w:pStyle w:val="a7"/>
      <w:jc w:val="center"/>
    </w:pPr>
    <w:r>
      <w:fldChar w:fldCharType="begin"/>
    </w:r>
    <w:r>
      <w:instrText>PAGE   \* MERGEFORMAT</w:instrText>
    </w:r>
    <w:r>
      <w:fldChar w:fldCharType="separate"/>
    </w:r>
    <w:r w:rsidR="009950B8">
      <w:rPr>
        <w:noProof/>
      </w:rPr>
      <w:t>11</w:t>
    </w:r>
    <w:r>
      <w:fldChar w:fldCharType="end"/>
    </w:r>
  </w:p>
  <w:p w:rsidR="000F2AAF" w:rsidRDefault="000F2AA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15:restartNumberingAfterBreak="0">
    <w:nsid w:val="018B6355"/>
    <w:multiLevelType w:val="hybridMultilevel"/>
    <w:tmpl w:val="A9967E58"/>
    <w:lvl w:ilvl="0" w:tplc="7FCAD4E6">
      <w:start w:val="1"/>
      <w:numFmt w:val="bullet"/>
      <w:lvlText w:val=""/>
      <w:lvlJc w:val="left"/>
      <w:pPr>
        <w:tabs>
          <w:tab w:val="num" w:pos="567"/>
        </w:tabs>
        <w:ind w:left="567" w:hanging="113"/>
      </w:pPr>
      <w:rPr>
        <w:rFonts w:ascii="Symbol" w:hAnsi="Symbol" w:hint="default"/>
        <w:color w:val="4BACC6"/>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7A794E"/>
    <w:multiLevelType w:val="hybridMultilevel"/>
    <w:tmpl w:val="AB80F012"/>
    <w:lvl w:ilvl="0" w:tplc="9A5659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E1487"/>
    <w:multiLevelType w:val="hybridMultilevel"/>
    <w:tmpl w:val="450A27E4"/>
    <w:lvl w:ilvl="0" w:tplc="46A21B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5A3F27"/>
    <w:multiLevelType w:val="multilevel"/>
    <w:tmpl w:val="FE0A77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D741477"/>
    <w:multiLevelType w:val="multilevel"/>
    <w:tmpl w:val="96CA6F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A2AB1"/>
    <w:multiLevelType w:val="hybridMultilevel"/>
    <w:tmpl w:val="2706789C"/>
    <w:lvl w:ilvl="0" w:tplc="CF44DA6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1402E5"/>
    <w:multiLevelType w:val="hybridMultilevel"/>
    <w:tmpl w:val="74D6D5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F83327"/>
    <w:multiLevelType w:val="hybridMultilevel"/>
    <w:tmpl w:val="1CB2350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936884"/>
    <w:multiLevelType w:val="hybridMultilevel"/>
    <w:tmpl w:val="D8280996"/>
    <w:lvl w:ilvl="0" w:tplc="8F3C72D6">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370EDB"/>
    <w:multiLevelType w:val="multilevel"/>
    <w:tmpl w:val="47BA3DE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2B5D4D08"/>
    <w:multiLevelType w:val="hybridMultilevel"/>
    <w:tmpl w:val="8FC87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0861D2"/>
    <w:multiLevelType w:val="multilevel"/>
    <w:tmpl w:val="0F08F182"/>
    <w:lvl w:ilvl="0">
      <w:start w:val="1"/>
      <w:numFmt w:val="decimal"/>
      <w:lvlText w:val="%1."/>
      <w:lvlJc w:val="left"/>
      <w:pPr>
        <w:tabs>
          <w:tab w:val="num" w:pos="0"/>
        </w:tabs>
      </w:pPr>
      <w:rPr>
        <w:rFonts w:hint="default"/>
        <w:b/>
      </w:rPr>
    </w:lvl>
    <w:lvl w:ilvl="1">
      <w:start w:val="1"/>
      <w:numFmt w:val="decimal"/>
      <w:lvlText w:val="4.%2."/>
      <w:lvlJc w:val="left"/>
      <w:pPr>
        <w:tabs>
          <w:tab w:val="num" w:pos="0"/>
        </w:tabs>
      </w:pPr>
      <w:rPr>
        <w:rFonts w:hint="default"/>
        <w:b/>
        <w:i w:val="0"/>
        <w:color w:val="auto"/>
        <w:sz w:val="24"/>
        <w:szCs w:val="24"/>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FEE4FD9"/>
    <w:multiLevelType w:val="multilevel"/>
    <w:tmpl w:val="FD543E0A"/>
    <w:lvl w:ilvl="0">
      <w:start w:val="1"/>
      <w:numFmt w:val="decimal"/>
      <w:lvlText w:val="%1."/>
      <w:lvlJc w:val="left"/>
      <w:pPr>
        <w:ind w:left="720" w:hanging="360"/>
      </w:p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29E61D7"/>
    <w:multiLevelType w:val="hybridMultilevel"/>
    <w:tmpl w:val="7F14AF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42C77E21"/>
    <w:multiLevelType w:val="hybridMultilevel"/>
    <w:tmpl w:val="37867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1357B7"/>
    <w:multiLevelType w:val="hybridMultilevel"/>
    <w:tmpl w:val="94585868"/>
    <w:lvl w:ilvl="0" w:tplc="4FE0A4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B775565"/>
    <w:multiLevelType w:val="hybridMultilevel"/>
    <w:tmpl w:val="AA4CC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38341D"/>
    <w:multiLevelType w:val="multilevel"/>
    <w:tmpl w:val="1A4E6A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57E35C91"/>
    <w:multiLevelType w:val="hybridMultilevel"/>
    <w:tmpl w:val="77BE3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270936"/>
    <w:multiLevelType w:val="multilevel"/>
    <w:tmpl w:val="23FA7E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9F948A2"/>
    <w:multiLevelType w:val="hybridMultilevel"/>
    <w:tmpl w:val="CBEA8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86645C"/>
    <w:multiLevelType w:val="hybridMultilevel"/>
    <w:tmpl w:val="F30816BA"/>
    <w:lvl w:ilvl="0" w:tplc="46A21B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721A1B"/>
    <w:multiLevelType w:val="hybridMultilevel"/>
    <w:tmpl w:val="77BE3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D0642F"/>
    <w:multiLevelType w:val="hybridMultilevel"/>
    <w:tmpl w:val="05A4C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C40642B"/>
    <w:multiLevelType w:val="hybridMultilevel"/>
    <w:tmpl w:val="3ED49D38"/>
    <w:lvl w:ilvl="0" w:tplc="C2A48D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D3C2ADF"/>
    <w:multiLevelType w:val="multilevel"/>
    <w:tmpl w:val="12AC96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CD50E4"/>
    <w:multiLevelType w:val="hybridMultilevel"/>
    <w:tmpl w:val="230263D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num>
  <w:num w:numId="2">
    <w:abstractNumId w:val="24"/>
  </w:num>
  <w:num w:numId="3">
    <w:abstractNumId w:val="11"/>
  </w:num>
  <w:num w:numId="4">
    <w:abstractNumId w:val="35"/>
  </w:num>
  <w:num w:numId="5">
    <w:abstractNumId w:val="9"/>
  </w:num>
  <w:num w:numId="6">
    <w:abstractNumId w:val="13"/>
  </w:num>
  <w:num w:numId="7">
    <w:abstractNumId w:val="30"/>
    <w:lvlOverride w:ilvl="0"/>
    <w:lvlOverride w:ilvl="1">
      <w:startOverride w:val="1"/>
    </w:lvlOverride>
    <w:lvlOverride w:ilvl="2"/>
    <w:lvlOverride w:ilvl="3"/>
    <w:lvlOverride w:ilvl="4"/>
    <w:lvlOverride w:ilvl="5"/>
    <w:lvlOverride w:ilvl="6"/>
    <w:lvlOverride w:ilvl="7"/>
    <w:lvlOverride w:ilvl="8"/>
  </w:num>
  <w:num w:numId="8">
    <w:abstractNumId w:val="26"/>
  </w:num>
  <w:num w:numId="9">
    <w:abstractNumId w:val="21"/>
  </w:num>
  <w:num w:numId="10">
    <w:abstractNumId w:val="25"/>
  </w:num>
  <w:num w:numId="11">
    <w:abstractNumId w:val="29"/>
  </w:num>
  <w:num w:numId="12">
    <w:abstractNumId w:val="3"/>
  </w:num>
  <w:num w:numId="13">
    <w:abstractNumId w:val="22"/>
  </w:num>
  <w:num w:numId="14">
    <w:abstractNumId w:val="4"/>
  </w:num>
  <w:num w:numId="15">
    <w:abstractNumId w:val="34"/>
  </w:num>
  <w:num w:numId="16">
    <w:abstractNumId w:val="1"/>
  </w:num>
  <w:num w:numId="17">
    <w:abstractNumId w:val="14"/>
  </w:num>
  <w:num w:numId="18">
    <w:abstractNumId w:val="19"/>
  </w:num>
  <w:num w:numId="19">
    <w:abstractNumId w:val="0"/>
  </w:num>
  <w:num w:numId="20">
    <w:abstractNumId w:val="12"/>
  </w:num>
  <w:num w:numId="21">
    <w:abstractNumId w:val="27"/>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2"/>
    </w:lvlOverride>
    <w:lvlOverride w:ilvl="2">
      <w:startOverride w:val="2"/>
    </w:lvlOverride>
    <w:lvlOverride w:ilvl="3"/>
    <w:lvlOverride w:ilvl="4"/>
    <w:lvlOverride w:ilvl="5"/>
    <w:lvlOverride w:ilvl="6"/>
    <w:lvlOverride w:ilvl="7"/>
    <w:lvlOverride w:ilvl="8"/>
  </w:num>
  <w:num w:numId="25">
    <w:abstractNumId w:val="15"/>
  </w:num>
  <w:num w:numId="26">
    <w:abstractNumId w:val="16"/>
  </w:num>
  <w:num w:numId="27">
    <w:abstractNumId w:val="8"/>
  </w:num>
  <w:num w:numId="28">
    <w:abstractNumId w:val="28"/>
  </w:num>
  <w:num w:numId="29">
    <w:abstractNumId w:val="17"/>
  </w:num>
  <w:num w:numId="30">
    <w:abstractNumId w:val="6"/>
  </w:num>
  <w:num w:numId="31">
    <w:abstractNumId w:val="10"/>
  </w:num>
  <w:num w:numId="32">
    <w:abstractNumId w:val="7"/>
  </w:num>
  <w:num w:numId="33">
    <w:abstractNumId w:val="20"/>
  </w:num>
  <w:num w:numId="34">
    <w:abstractNumId w:val="32"/>
  </w:num>
  <w:num w:numId="35">
    <w:abstractNumId w:val="23"/>
  </w:num>
  <w:num w:numId="36">
    <w:abstractNumId w:val="2"/>
  </w:num>
  <w:num w:numId="37">
    <w:abstractNumId w:val="3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82"/>
    <w:rsid w:val="00011144"/>
    <w:rsid w:val="00023176"/>
    <w:rsid w:val="00025A14"/>
    <w:rsid w:val="00027937"/>
    <w:rsid w:val="00035F98"/>
    <w:rsid w:val="00036997"/>
    <w:rsid w:val="00052E6C"/>
    <w:rsid w:val="000607AC"/>
    <w:rsid w:val="0006533F"/>
    <w:rsid w:val="00065423"/>
    <w:rsid w:val="00065A62"/>
    <w:rsid w:val="000774CD"/>
    <w:rsid w:val="000906FC"/>
    <w:rsid w:val="00093858"/>
    <w:rsid w:val="00096678"/>
    <w:rsid w:val="0009745E"/>
    <w:rsid w:val="000C013D"/>
    <w:rsid w:val="000C5B3E"/>
    <w:rsid w:val="000E034B"/>
    <w:rsid w:val="000E0A4D"/>
    <w:rsid w:val="000E767B"/>
    <w:rsid w:val="000F2AAF"/>
    <w:rsid w:val="000F7AE1"/>
    <w:rsid w:val="001060DC"/>
    <w:rsid w:val="00140895"/>
    <w:rsid w:val="00146E5B"/>
    <w:rsid w:val="00156D0C"/>
    <w:rsid w:val="00161190"/>
    <w:rsid w:val="001638EE"/>
    <w:rsid w:val="00167400"/>
    <w:rsid w:val="00170708"/>
    <w:rsid w:val="00173F7C"/>
    <w:rsid w:val="0017505F"/>
    <w:rsid w:val="001876A6"/>
    <w:rsid w:val="001878EF"/>
    <w:rsid w:val="001926AB"/>
    <w:rsid w:val="0019681C"/>
    <w:rsid w:val="001969AB"/>
    <w:rsid w:val="001A13EF"/>
    <w:rsid w:val="001A1671"/>
    <w:rsid w:val="001A6AAF"/>
    <w:rsid w:val="001B0CB8"/>
    <w:rsid w:val="001B2C3F"/>
    <w:rsid w:val="001D292A"/>
    <w:rsid w:val="001D2C10"/>
    <w:rsid w:val="001D6396"/>
    <w:rsid w:val="001D77B5"/>
    <w:rsid w:val="001E04DF"/>
    <w:rsid w:val="00221820"/>
    <w:rsid w:val="002219CA"/>
    <w:rsid w:val="00225531"/>
    <w:rsid w:val="00234001"/>
    <w:rsid w:val="002344A0"/>
    <w:rsid w:val="002415FF"/>
    <w:rsid w:val="00250900"/>
    <w:rsid w:val="00265DB8"/>
    <w:rsid w:val="002823BB"/>
    <w:rsid w:val="002A1905"/>
    <w:rsid w:val="002B448A"/>
    <w:rsid w:val="002C0B39"/>
    <w:rsid w:val="002D5259"/>
    <w:rsid w:val="002D5B59"/>
    <w:rsid w:val="002D5EA7"/>
    <w:rsid w:val="002E179D"/>
    <w:rsid w:val="002E351A"/>
    <w:rsid w:val="002E71EB"/>
    <w:rsid w:val="003049D4"/>
    <w:rsid w:val="00314426"/>
    <w:rsid w:val="00321D1F"/>
    <w:rsid w:val="003250B1"/>
    <w:rsid w:val="00333E41"/>
    <w:rsid w:val="00343EC3"/>
    <w:rsid w:val="00360163"/>
    <w:rsid w:val="00372E27"/>
    <w:rsid w:val="00393A55"/>
    <w:rsid w:val="00394ED3"/>
    <w:rsid w:val="003952E6"/>
    <w:rsid w:val="003A5F4D"/>
    <w:rsid w:val="003B0401"/>
    <w:rsid w:val="003B360B"/>
    <w:rsid w:val="003B7FEB"/>
    <w:rsid w:val="003C4A17"/>
    <w:rsid w:val="003C5CCC"/>
    <w:rsid w:val="004315F9"/>
    <w:rsid w:val="00434E68"/>
    <w:rsid w:val="00436087"/>
    <w:rsid w:val="00440EED"/>
    <w:rsid w:val="004415FA"/>
    <w:rsid w:val="00451C9D"/>
    <w:rsid w:val="0046096C"/>
    <w:rsid w:val="004652CE"/>
    <w:rsid w:val="0047251F"/>
    <w:rsid w:val="00473598"/>
    <w:rsid w:val="00485C01"/>
    <w:rsid w:val="00492D1B"/>
    <w:rsid w:val="004A6266"/>
    <w:rsid w:val="004A6F7D"/>
    <w:rsid w:val="004B5529"/>
    <w:rsid w:val="004B7D61"/>
    <w:rsid w:val="004B7EA8"/>
    <w:rsid w:val="004C07F8"/>
    <w:rsid w:val="004D43FF"/>
    <w:rsid w:val="004D4ECD"/>
    <w:rsid w:val="004E3389"/>
    <w:rsid w:val="004F2116"/>
    <w:rsid w:val="004F2187"/>
    <w:rsid w:val="005023FD"/>
    <w:rsid w:val="005056AD"/>
    <w:rsid w:val="0051065C"/>
    <w:rsid w:val="00513441"/>
    <w:rsid w:val="00523EF4"/>
    <w:rsid w:val="00527365"/>
    <w:rsid w:val="00533897"/>
    <w:rsid w:val="005410B7"/>
    <w:rsid w:val="005471AE"/>
    <w:rsid w:val="00552D0A"/>
    <w:rsid w:val="00556803"/>
    <w:rsid w:val="0055794A"/>
    <w:rsid w:val="00557C66"/>
    <w:rsid w:val="00561F5E"/>
    <w:rsid w:val="00563416"/>
    <w:rsid w:val="005704AC"/>
    <w:rsid w:val="005717B5"/>
    <w:rsid w:val="00573CF8"/>
    <w:rsid w:val="005762C1"/>
    <w:rsid w:val="00576B54"/>
    <w:rsid w:val="005772D1"/>
    <w:rsid w:val="00582617"/>
    <w:rsid w:val="00593AD6"/>
    <w:rsid w:val="005A7221"/>
    <w:rsid w:val="005B6403"/>
    <w:rsid w:val="005D2BEA"/>
    <w:rsid w:val="005D529D"/>
    <w:rsid w:val="005E4CBB"/>
    <w:rsid w:val="005E71C3"/>
    <w:rsid w:val="005F113B"/>
    <w:rsid w:val="00600D3B"/>
    <w:rsid w:val="006067D9"/>
    <w:rsid w:val="00614572"/>
    <w:rsid w:val="00614A32"/>
    <w:rsid w:val="00622132"/>
    <w:rsid w:val="00633766"/>
    <w:rsid w:val="00634E66"/>
    <w:rsid w:val="00635C68"/>
    <w:rsid w:val="006471DD"/>
    <w:rsid w:val="00652EE8"/>
    <w:rsid w:val="006815D1"/>
    <w:rsid w:val="00681D91"/>
    <w:rsid w:val="0068772C"/>
    <w:rsid w:val="006B77AD"/>
    <w:rsid w:val="006C7C5A"/>
    <w:rsid w:val="006D0A7A"/>
    <w:rsid w:val="006E652B"/>
    <w:rsid w:val="006F5A16"/>
    <w:rsid w:val="006F7196"/>
    <w:rsid w:val="00703E37"/>
    <w:rsid w:val="00704C28"/>
    <w:rsid w:val="00722223"/>
    <w:rsid w:val="00725B01"/>
    <w:rsid w:val="0073737B"/>
    <w:rsid w:val="00762641"/>
    <w:rsid w:val="007676A5"/>
    <w:rsid w:val="00777EF9"/>
    <w:rsid w:val="00782F82"/>
    <w:rsid w:val="007B145C"/>
    <w:rsid w:val="007B22EA"/>
    <w:rsid w:val="007B2417"/>
    <w:rsid w:val="007B4D2B"/>
    <w:rsid w:val="007C168E"/>
    <w:rsid w:val="007C2ABF"/>
    <w:rsid w:val="007C4CCA"/>
    <w:rsid w:val="007D03E8"/>
    <w:rsid w:val="007E50AE"/>
    <w:rsid w:val="007F47F6"/>
    <w:rsid w:val="007F4975"/>
    <w:rsid w:val="00806D4D"/>
    <w:rsid w:val="00822582"/>
    <w:rsid w:val="00832FFD"/>
    <w:rsid w:val="008351B8"/>
    <w:rsid w:val="00835C1D"/>
    <w:rsid w:val="00843615"/>
    <w:rsid w:val="00847D90"/>
    <w:rsid w:val="00851928"/>
    <w:rsid w:val="00854621"/>
    <w:rsid w:val="00854B03"/>
    <w:rsid w:val="00854E09"/>
    <w:rsid w:val="008940F6"/>
    <w:rsid w:val="00895143"/>
    <w:rsid w:val="008A02AA"/>
    <w:rsid w:val="008A52C9"/>
    <w:rsid w:val="008B425F"/>
    <w:rsid w:val="008C2BD1"/>
    <w:rsid w:val="008C6D38"/>
    <w:rsid w:val="008D3DA7"/>
    <w:rsid w:val="008F1F3B"/>
    <w:rsid w:val="008F2361"/>
    <w:rsid w:val="00921AAB"/>
    <w:rsid w:val="00922A58"/>
    <w:rsid w:val="00943B6D"/>
    <w:rsid w:val="00963510"/>
    <w:rsid w:val="0096773C"/>
    <w:rsid w:val="00967DCD"/>
    <w:rsid w:val="00970B02"/>
    <w:rsid w:val="00970D76"/>
    <w:rsid w:val="00977455"/>
    <w:rsid w:val="00990A9D"/>
    <w:rsid w:val="009950B8"/>
    <w:rsid w:val="0099799D"/>
    <w:rsid w:val="009B4363"/>
    <w:rsid w:val="009B4BC5"/>
    <w:rsid w:val="009B4C80"/>
    <w:rsid w:val="009C49CF"/>
    <w:rsid w:val="009E27B8"/>
    <w:rsid w:val="009F00A9"/>
    <w:rsid w:val="009F6485"/>
    <w:rsid w:val="00A0014F"/>
    <w:rsid w:val="00A013CF"/>
    <w:rsid w:val="00A046DC"/>
    <w:rsid w:val="00A116DB"/>
    <w:rsid w:val="00A34E65"/>
    <w:rsid w:val="00A55893"/>
    <w:rsid w:val="00A567F8"/>
    <w:rsid w:val="00A56A1F"/>
    <w:rsid w:val="00A81D5E"/>
    <w:rsid w:val="00A8522B"/>
    <w:rsid w:val="00A90F4F"/>
    <w:rsid w:val="00A91A0B"/>
    <w:rsid w:val="00A94BA9"/>
    <w:rsid w:val="00A94DFB"/>
    <w:rsid w:val="00AC220C"/>
    <w:rsid w:val="00AC7E16"/>
    <w:rsid w:val="00AD0BDD"/>
    <w:rsid w:val="00AD0EF8"/>
    <w:rsid w:val="00AD4B48"/>
    <w:rsid w:val="00AD7479"/>
    <w:rsid w:val="00AE6D7D"/>
    <w:rsid w:val="00AF0A95"/>
    <w:rsid w:val="00AF0DC1"/>
    <w:rsid w:val="00AF4C35"/>
    <w:rsid w:val="00AF5532"/>
    <w:rsid w:val="00B008E0"/>
    <w:rsid w:val="00B0325F"/>
    <w:rsid w:val="00B04E4E"/>
    <w:rsid w:val="00B10248"/>
    <w:rsid w:val="00B10866"/>
    <w:rsid w:val="00B23290"/>
    <w:rsid w:val="00B24D90"/>
    <w:rsid w:val="00B3150E"/>
    <w:rsid w:val="00B32674"/>
    <w:rsid w:val="00B34729"/>
    <w:rsid w:val="00B35896"/>
    <w:rsid w:val="00B42C4A"/>
    <w:rsid w:val="00B511F1"/>
    <w:rsid w:val="00B63576"/>
    <w:rsid w:val="00B642F4"/>
    <w:rsid w:val="00B76C59"/>
    <w:rsid w:val="00B8488E"/>
    <w:rsid w:val="00B928A2"/>
    <w:rsid w:val="00B93066"/>
    <w:rsid w:val="00BA1E8F"/>
    <w:rsid w:val="00BC42BE"/>
    <w:rsid w:val="00BC43E5"/>
    <w:rsid w:val="00BD0DFA"/>
    <w:rsid w:val="00BD6CF2"/>
    <w:rsid w:val="00BE47A3"/>
    <w:rsid w:val="00BF5516"/>
    <w:rsid w:val="00C177B4"/>
    <w:rsid w:val="00C2504A"/>
    <w:rsid w:val="00C36405"/>
    <w:rsid w:val="00C411B8"/>
    <w:rsid w:val="00C4417C"/>
    <w:rsid w:val="00C50917"/>
    <w:rsid w:val="00C5104E"/>
    <w:rsid w:val="00C553EA"/>
    <w:rsid w:val="00C6117B"/>
    <w:rsid w:val="00C72FF0"/>
    <w:rsid w:val="00C74163"/>
    <w:rsid w:val="00C74DBD"/>
    <w:rsid w:val="00C83F68"/>
    <w:rsid w:val="00C94A94"/>
    <w:rsid w:val="00C9618D"/>
    <w:rsid w:val="00C9759E"/>
    <w:rsid w:val="00CA0DF0"/>
    <w:rsid w:val="00CB060B"/>
    <w:rsid w:val="00CB4049"/>
    <w:rsid w:val="00CB6215"/>
    <w:rsid w:val="00CC504B"/>
    <w:rsid w:val="00CD0DBD"/>
    <w:rsid w:val="00CD1C25"/>
    <w:rsid w:val="00CE1B6B"/>
    <w:rsid w:val="00CE1E04"/>
    <w:rsid w:val="00CF1DB8"/>
    <w:rsid w:val="00CF6BAB"/>
    <w:rsid w:val="00D16619"/>
    <w:rsid w:val="00D20B8D"/>
    <w:rsid w:val="00D27CB8"/>
    <w:rsid w:val="00D358CD"/>
    <w:rsid w:val="00D46DF8"/>
    <w:rsid w:val="00D60F98"/>
    <w:rsid w:val="00D6203B"/>
    <w:rsid w:val="00D70ADF"/>
    <w:rsid w:val="00D74761"/>
    <w:rsid w:val="00D76931"/>
    <w:rsid w:val="00D76A0C"/>
    <w:rsid w:val="00D85989"/>
    <w:rsid w:val="00D87B62"/>
    <w:rsid w:val="00D97CB8"/>
    <w:rsid w:val="00DA0F88"/>
    <w:rsid w:val="00DA5F9A"/>
    <w:rsid w:val="00DB0567"/>
    <w:rsid w:val="00DB4F0D"/>
    <w:rsid w:val="00DE59A0"/>
    <w:rsid w:val="00E01F48"/>
    <w:rsid w:val="00E0498A"/>
    <w:rsid w:val="00E04AB4"/>
    <w:rsid w:val="00E053D3"/>
    <w:rsid w:val="00E12131"/>
    <w:rsid w:val="00E16435"/>
    <w:rsid w:val="00E276D9"/>
    <w:rsid w:val="00E41DF3"/>
    <w:rsid w:val="00E453CA"/>
    <w:rsid w:val="00E55F57"/>
    <w:rsid w:val="00E615C2"/>
    <w:rsid w:val="00E71582"/>
    <w:rsid w:val="00E72AD5"/>
    <w:rsid w:val="00E83E63"/>
    <w:rsid w:val="00E8725A"/>
    <w:rsid w:val="00EB1609"/>
    <w:rsid w:val="00ED5B36"/>
    <w:rsid w:val="00EE5B0F"/>
    <w:rsid w:val="00EF6644"/>
    <w:rsid w:val="00F029E7"/>
    <w:rsid w:val="00F27077"/>
    <w:rsid w:val="00F271DF"/>
    <w:rsid w:val="00F275CF"/>
    <w:rsid w:val="00F357E6"/>
    <w:rsid w:val="00F46336"/>
    <w:rsid w:val="00F50E23"/>
    <w:rsid w:val="00F518FA"/>
    <w:rsid w:val="00F574B6"/>
    <w:rsid w:val="00F6541B"/>
    <w:rsid w:val="00F81CFB"/>
    <w:rsid w:val="00F8692F"/>
    <w:rsid w:val="00FA3FFA"/>
    <w:rsid w:val="00FA5347"/>
    <w:rsid w:val="00FA5CF0"/>
    <w:rsid w:val="00FC111C"/>
    <w:rsid w:val="00FC42DF"/>
    <w:rsid w:val="00FD0F65"/>
    <w:rsid w:val="00FD2194"/>
    <w:rsid w:val="00FE26F6"/>
    <w:rsid w:val="00FE74B1"/>
    <w:rsid w:val="00FF4D93"/>
    <w:rsid w:val="00FF5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F72A9"/>
  <w15:docId w15:val="{BD0250C2-6B1A-4A33-941B-D103753C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BEA"/>
    <w:rPr>
      <w:sz w:val="24"/>
      <w:szCs w:val="24"/>
    </w:rPr>
  </w:style>
  <w:style w:type="paragraph" w:styleId="1">
    <w:name w:val="heading 1"/>
    <w:basedOn w:val="a"/>
    <w:next w:val="a"/>
    <w:link w:val="10"/>
    <w:qFormat/>
    <w:rsid w:val="002E351A"/>
    <w:pPr>
      <w:keepNext/>
      <w:widowControl w:val="0"/>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C177B4"/>
    <w:pPr>
      <w:keepNext/>
      <w:spacing w:before="240" w:after="60"/>
      <w:outlineLvl w:val="1"/>
    </w:pPr>
    <w:rPr>
      <w:rFonts w:ascii="Arial" w:hAnsi="Arial"/>
      <w:b/>
      <w:bCs/>
      <w:i/>
      <w:iCs/>
      <w:sz w:val="28"/>
      <w:szCs w:val="28"/>
      <w:lang w:val="x-none" w:eastAsia="x-none"/>
    </w:rPr>
  </w:style>
  <w:style w:type="paragraph" w:styleId="4">
    <w:name w:val="heading 4"/>
    <w:basedOn w:val="a"/>
    <w:next w:val="a"/>
    <w:link w:val="40"/>
    <w:qFormat/>
    <w:rsid w:val="003049D4"/>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E351A"/>
    <w:rPr>
      <w:rFonts w:ascii="Arial" w:hAnsi="Arial" w:cs="Arial"/>
      <w:b/>
      <w:bCs/>
      <w:kern w:val="32"/>
      <w:sz w:val="32"/>
      <w:szCs w:val="32"/>
    </w:rPr>
  </w:style>
  <w:style w:type="character" w:customStyle="1" w:styleId="20">
    <w:name w:val="Заголовок 2 Знак"/>
    <w:link w:val="2"/>
    <w:rsid w:val="00C177B4"/>
    <w:rPr>
      <w:rFonts w:ascii="Arial" w:hAnsi="Arial" w:cs="Arial"/>
      <w:b/>
      <w:bCs/>
      <w:i/>
      <w:iCs/>
      <w:sz w:val="28"/>
      <w:szCs w:val="28"/>
    </w:rPr>
  </w:style>
  <w:style w:type="character" w:customStyle="1" w:styleId="40">
    <w:name w:val="Заголовок 4 Знак"/>
    <w:link w:val="4"/>
    <w:rsid w:val="003049D4"/>
    <w:rPr>
      <w:rFonts w:ascii="Calibri" w:eastAsia="Times New Roman" w:hAnsi="Calibri" w:cs="Times New Roman"/>
      <w:b/>
      <w:bCs/>
      <w:sz w:val="28"/>
      <w:szCs w:val="28"/>
    </w:rPr>
  </w:style>
  <w:style w:type="table" w:styleId="a3">
    <w:name w:val="Table Grid"/>
    <w:basedOn w:val="a1"/>
    <w:rsid w:val="00FC4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357E6"/>
    <w:rPr>
      <w:rFonts w:ascii="Tahoma" w:hAnsi="Tahoma" w:cs="Tahoma"/>
      <w:sz w:val="16"/>
      <w:szCs w:val="16"/>
    </w:rPr>
  </w:style>
  <w:style w:type="character" w:styleId="a6">
    <w:name w:val="Hyperlink"/>
    <w:uiPriority w:val="99"/>
    <w:rsid w:val="00C177B4"/>
    <w:rPr>
      <w:color w:val="0000FF"/>
      <w:u w:val="single"/>
    </w:rPr>
  </w:style>
  <w:style w:type="paragraph" w:styleId="a7">
    <w:name w:val="header"/>
    <w:basedOn w:val="a"/>
    <w:link w:val="a8"/>
    <w:uiPriority w:val="99"/>
    <w:rsid w:val="00C177B4"/>
    <w:pPr>
      <w:tabs>
        <w:tab w:val="center" w:pos="4153"/>
        <w:tab w:val="right" w:pos="8306"/>
      </w:tabs>
    </w:pPr>
    <w:rPr>
      <w:sz w:val="20"/>
      <w:szCs w:val="20"/>
    </w:rPr>
  </w:style>
  <w:style w:type="character" w:customStyle="1" w:styleId="a8">
    <w:name w:val="Верхний колонтитул Знак"/>
    <w:basedOn w:val="a0"/>
    <w:link w:val="a7"/>
    <w:uiPriority w:val="99"/>
    <w:rsid w:val="00C177B4"/>
  </w:style>
  <w:style w:type="paragraph" w:styleId="21">
    <w:name w:val="Body Text 2"/>
    <w:basedOn w:val="a"/>
    <w:link w:val="22"/>
    <w:rsid w:val="008A52C9"/>
    <w:pPr>
      <w:spacing w:after="120" w:line="480" w:lineRule="auto"/>
    </w:pPr>
    <w:rPr>
      <w:sz w:val="20"/>
      <w:szCs w:val="20"/>
    </w:rPr>
  </w:style>
  <w:style w:type="character" w:customStyle="1" w:styleId="22">
    <w:name w:val="Основной текст 2 Знак"/>
    <w:basedOn w:val="a0"/>
    <w:link w:val="21"/>
    <w:rsid w:val="008A52C9"/>
  </w:style>
  <w:style w:type="character" w:styleId="a9">
    <w:name w:val="Strong"/>
    <w:uiPriority w:val="22"/>
    <w:qFormat/>
    <w:rsid w:val="0047251F"/>
    <w:rPr>
      <w:b/>
      <w:bCs/>
    </w:rPr>
  </w:style>
  <w:style w:type="paragraph" w:customStyle="1" w:styleId="aa">
    <w:name w:val="Таблица текст"/>
    <w:basedOn w:val="a"/>
    <w:rsid w:val="00593AD6"/>
    <w:pPr>
      <w:snapToGrid w:val="0"/>
      <w:spacing w:before="40" w:after="40"/>
      <w:ind w:left="57" w:right="57"/>
    </w:pPr>
    <w:rPr>
      <w:szCs w:val="20"/>
    </w:rPr>
  </w:style>
  <w:style w:type="character" w:customStyle="1" w:styleId="hpconsumableblockheadertext">
    <w:name w:val="hpconsumableblockheadertext"/>
    <w:rsid w:val="005410B7"/>
    <w:rPr>
      <w:rFonts w:ascii="Helvetica" w:hAnsi="Helvetica" w:hint="default"/>
      <w:sz w:val="15"/>
      <w:szCs w:val="15"/>
    </w:rPr>
  </w:style>
  <w:style w:type="table" w:customStyle="1" w:styleId="11">
    <w:name w:val="Сетка таблицы1"/>
    <w:basedOn w:val="a1"/>
    <w:next w:val="a3"/>
    <w:uiPriority w:val="59"/>
    <w:rsid w:val="008546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A94DFB"/>
    <w:pPr>
      <w:tabs>
        <w:tab w:val="center" w:pos="4677"/>
        <w:tab w:val="right" w:pos="9355"/>
      </w:tabs>
    </w:pPr>
    <w:rPr>
      <w:lang w:val="x-none" w:eastAsia="x-none"/>
    </w:rPr>
  </w:style>
  <w:style w:type="character" w:customStyle="1" w:styleId="ac">
    <w:name w:val="Нижний колонтитул Знак"/>
    <w:link w:val="ab"/>
    <w:rsid w:val="00A94DFB"/>
    <w:rPr>
      <w:sz w:val="24"/>
      <w:szCs w:val="24"/>
    </w:rPr>
  </w:style>
  <w:style w:type="character" w:customStyle="1" w:styleId="ad">
    <w:name w:val="Комментраий Знак"/>
    <w:rsid w:val="00CD0DBD"/>
    <w:rPr>
      <w:i/>
      <w:color w:val="3366FF"/>
      <w:sz w:val="28"/>
      <w:szCs w:val="28"/>
      <w:lang w:val="ru-RU" w:eastAsia="ru-RU" w:bidi="ar-SA"/>
    </w:rPr>
  </w:style>
  <w:style w:type="paragraph" w:customStyle="1" w:styleId="Tabletext">
    <w:name w:val="Table_text"/>
    <w:basedOn w:val="a"/>
    <w:rsid w:val="00CD0DBD"/>
    <w:pPr>
      <w:widowControl w:val="0"/>
      <w:autoSpaceDE w:val="0"/>
      <w:autoSpaceDN w:val="0"/>
      <w:adjustRightInd w:val="0"/>
      <w:spacing w:before="60" w:after="60"/>
    </w:pPr>
    <w:rPr>
      <w:sz w:val="16"/>
      <w:szCs w:val="20"/>
    </w:rPr>
  </w:style>
  <w:style w:type="character" w:styleId="ae">
    <w:name w:val="FollowedHyperlink"/>
    <w:uiPriority w:val="99"/>
    <w:unhideWhenUsed/>
    <w:rsid w:val="004E3389"/>
    <w:rPr>
      <w:color w:val="800080"/>
      <w:u w:val="single"/>
    </w:rPr>
  </w:style>
  <w:style w:type="paragraph" w:styleId="af">
    <w:name w:val="Body Text"/>
    <w:basedOn w:val="a"/>
    <w:link w:val="af0"/>
    <w:rsid w:val="00B42C4A"/>
    <w:pPr>
      <w:widowControl w:val="0"/>
      <w:autoSpaceDE w:val="0"/>
      <w:autoSpaceDN w:val="0"/>
      <w:spacing w:after="120"/>
    </w:pPr>
    <w:rPr>
      <w:sz w:val="20"/>
      <w:szCs w:val="20"/>
    </w:rPr>
  </w:style>
  <w:style w:type="character" w:customStyle="1" w:styleId="af0">
    <w:name w:val="Основной текст Знак"/>
    <w:basedOn w:val="a0"/>
    <w:link w:val="af"/>
    <w:rsid w:val="00B42C4A"/>
  </w:style>
  <w:style w:type="paragraph" w:customStyle="1" w:styleId="xl207">
    <w:name w:val="xl207"/>
    <w:basedOn w:val="a"/>
    <w:rsid w:val="002E351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
    <w:rsid w:val="002E351A"/>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9">
    <w:name w:val="xl209"/>
    <w:basedOn w:val="a"/>
    <w:rsid w:val="002E351A"/>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0">
    <w:name w:val="xl210"/>
    <w:basedOn w:val="a"/>
    <w:rsid w:val="002E351A"/>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211">
    <w:name w:val="xl211"/>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2">
    <w:name w:val="xl212"/>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3">
    <w:name w:val="xl213"/>
    <w:basedOn w:val="a"/>
    <w:rsid w:val="002E351A"/>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214">
    <w:name w:val="xl214"/>
    <w:basedOn w:val="a"/>
    <w:rsid w:val="002E351A"/>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15">
    <w:name w:val="xl215"/>
    <w:basedOn w:val="a"/>
    <w:rsid w:val="002E351A"/>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af1">
    <w:name w:val="Таблицы (моноширинный)"/>
    <w:basedOn w:val="a"/>
    <w:next w:val="a"/>
    <w:rsid w:val="002E351A"/>
    <w:pPr>
      <w:widowControl w:val="0"/>
      <w:autoSpaceDE w:val="0"/>
      <w:autoSpaceDN w:val="0"/>
      <w:adjustRightInd w:val="0"/>
      <w:jc w:val="both"/>
    </w:pPr>
    <w:rPr>
      <w:rFonts w:ascii="Courier New" w:hAnsi="Courier New" w:cs="Courier New"/>
      <w:sz w:val="20"/>
      <w:szCs w:val="20"/>
    </w:rPr>
  </w:style>
  <w:style w:type="character" w:styleId="af2">
    <w:name w:val="annotation reference"/>
    <w:rsid w:val="00533897"/>
    <w:rPr>
      <w:sz w:val="16"/>
      <w:szCs w:val="16"/>
    </w:rPr>
  </w:style>
  <w:style w:type="paragraph" w:styleId="af3">
    <w:name w:val="annotation text"/>
    <w:basedOn w:val="a"/>
    <w:link w:val="af4"/>
    <w:rsid w:val="00533897"/>
    <w:rPr>
      <w:sz w:val="20"/>
      <w:szCs w:val="20"/>
    </w:rPr>
  </w:style>
  <w:style w:type="character" w:customStyle="1" w:styleId="af4">
    <w:name w:val="Текст примечания Знак"/>
    <w:basedOn w:val="a0"/>
    <w:link w:val="af3"/>
    <w:rsid w:val="00533897"/>
  </w:style>
  <w:style w:type="paragraph" w:styleId="af5">
    <w:name w:val="annotation subject"/>
    <w:basedOn w:val="af3"/>
    <w:next w:val="af3"/>
    <w:link w:val="af6"/>
    <w:rsid w:val="00533897"/>
    <w:rPr>
      <w:b/>
      <w:bCs/>
    </w:rPr>
  </w:style>
  <w:style w:type="character" w:customStyle="1" w:styleId="af6">
    <w:name w:val="Тема примечания Знак"/>
    <w:link w:val="af5"/>
    <w:rsid w:val="00533897"/>
    <w:rPr>
      <w:b/>
      <w:bCs/>
    </w:rPr>
  </w:style>
  <w:style w:type="paragraph" w:customStyle="1" w:styleId="ConsPlusNormal">
    <w:name w:val="ConsPlusNormal"/>
    <w:rsid w:val="00093858"/>
    <w:pPr>
      <w:autoSpaceDE w:val="0"/>
      <w:autoSpaceDN w:val="0"/>
      <w:adjustRightInd w:val="0"/>
      <w:ind w:firstLine="720"/>
    </w:pPr>
    <w:rPr>
      <w:rFonts w:ascii="Arial" w:hAnsi="Arial" w:cs="Arial"/>
    </w:rPr>
  </w:style>
  <w:style w:type="paragraph" w:styleId="af7">
    <w:name w:val="footnote text"/>
    <w:basedOn w:val="a"/>
    <w:link w:val="af8"/>
    <w:uiPriority w:val="99"/>
    <w:rsid w:val="00096678"/>
    <w:rPr>
      <w:sz w:val="20"/>
      <w:szCs w:val="20"/>
    </w:rPr>
  </w:style>
  <w:style w:type="character" w:customStyle="1" w:styleId="af8">
    <w:name w:val="Текст сноски Знак"/>
    <w:basedOn w:val="a0"/>
    <w:link w:val="af7"/>
    <w:uiPriority w:val="99"/>
    <w:rsid w:val="00096678"/>
  </w:style>
  <w:style w:type="character" w:styleId="af9">
    <w:name w:val="footnote reference"/>
    <w:uiPriority w:val="99"/>
    <w:rsid w:val="00096678"/>
    <w:rPr>
      <w:vertAlign w:val="superscript"/>
    </w:rPr>
  </w:style>
  <w:style w:type="character" w:customStyle="1" w:styleId="a5">
    <w:name w:val="Текст выноски Знак"/>
    <w:link w:val="a4"/>
    <w:semiHidden/>
    <w:rsid w:val="00096678"/>
    <w:rPr>
      <w:rFonts w:ascii="Tahoma" w:hAnsi="Tahoma" w:cs="Tahoma"/>
      <w:sz w:val="16"/>
      <w:szCs w:val="16"/>
    </w:rPr>
  </w:style>
  <w:style w:type="paragraph" w:styleId="afa">
    <w:name w:val="List Paragraph"/>
    <w:basedOn w:val="a"/>
    <w:uiPriority w:val="34"/>
    <w:qFormat/>
    <w:rsid w:val="00096678"/>
    <w:pPr>
      <w:spacing w:after="200" w:line="276" w:lineRule="auto"/>
      <w:ind w:left="720"/>
      <w:contextualSpacing/>
    </w:pPr>
    <w:rPr>
      <w:rFonts w:ascii="Calibri" w:eastAsia="Calibri" w:hAnsi="Calibri"/>
      <w:sz w:val="22"/>
      <w:szCs w:val="22"/>
      <w:lang w:eastAsia="en-US"/>
    </w:rPr>
  </w:style>
  <w:style w:type="numbering" w:customStyle="1" w:styleId="12">
    <w:name w:val="Нет списка1"/>
    <w:next w:val="a2"/>
    <w:uiPriority w:val="99"/>
    <w:semiHidden/>
    <w:unhideWhenUsed/>
    <w:rsid w:val="0009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3648">
      <w:bodyDiv w:val="1"/>
      <w:marLeft w:val="0"/>
      <w:marRight w:val="0"/>
      <w:marTop w:val="0"/>
      <w:marBottom w:val="0"/>
      <w:divBdr>
        <w:top w:val="none" w:sz="0" w:space="0" w:color="auto"/>
        <w:left w:val="none" w:sz="0" w:space="0" w:color="auto"/>
        <w:bottom w:val="none" w:sz="0" w:space="0" w:color="auto"/>
        <w:right w:val="none" w:sz="0" w:space="0" w:color="auto"/>
      </w:divBdr>
    </w:div>
    <w:div w:id="274557273">
      <w:bodyDiv w:val="1"/>
      <w:marLeft w:val="0"/>
      <w:marRight w:val="0"/>
      <w:marTop w:val="0"/>
      <w:marBottom w:val="0"/>
      <w:divBdr>
        <w:top w:val="none" w:sz="0" w:space="0" w:color="auto"/>
        <w:left w:val="none" w:sz="0" w:space="0" w:color="auto"/>
        <w:bottom w:val="none" w:sz="0" w:space="0" w:color="auto"/>
        <w:right w:val="none" w:sz="0" w:space="0" w:color="auto"/>
      </w:divBdr>
    </w:div>
    <w:div w:id="354040966">
      <w:bodyDiv w:val="1"/>
      <w:marLeft w:val="0"/>
      <w:marRight w:val="0"/>
      <w:marTop w:val="0"/>
      <w:marBottom w:val="0"/>
      <w:divBdr>
        <w:top w:val="none" w:sz="0" w:space="0" w:color="auto"/>
        <w:left w:val="none" w:sz="0" w:space="0" w:color="auto"/>
        <w:bottom w:val="none" w:sz="0" w:space="0" w:color="auto"/>
        <w:right w:val="none" w:sz="0" w:space="0" w:color="auto"/>
      </w:divBdr>
    </w:div>
    <w:div w:id="376441317">
      <w:bodyDiv w:val="1"/>
      <w:marLeft w:val="0"/>
      <w:marRight w:val="0"/>
      <w:marTop w:val="0"/>
      <w:marBottom w:val="0"/>
      <w:divBdr>
        <w:top w:val="none" w:sz="0" w:space="0" w:color="auto"/>
        <w:left w:val="none" w:sz="0" w:space="0" w:color="auto"/>
        <w:bottom w:val="none" w:sz="0" w:space="0" w:color="auto"/>
        <w:right w:val="none" w:sz="0" w:space="0" w:color="auto"/>
      </w:divBdr>
    </w:div>
    <w:div w:id="389040104">
      <w:bodyDiv w:val="1"/>
      <w:marLeft w:val="0"/>
      <w:marRight w:val="0"/>
      <w:marTop w:val="0"/>
      <w:marBottom w:val="0"/>
      <w:divBdr>
        <w:top w:val="none" w:sz="0" w:space="0" w:color="auto"/>
        <w:left w:val="none" w:sz="0" w:space="0" w:color="auto"/>
        <w:bottom w:val="none" w:sz="0" w:space="0" w:color="auto"/>
        <w:right w:val="none" w:sz="0" w:space="0" w:color="auto"/>
      </w:divBdr>
    </w:div>
    <w:div w:id="868681431">
      <w:bodyDiv w:val="1"/>
      <w:marLeft w:val="0"/>
      <w:marRight w:val="0"/>
      <w:marTop w:val="0"/>
      <w:marBottom w:val="0"/>
      <w:divBdr>
        <w:top w:val="none" w:sz="0" w:space="0" w:color="auto"/>
        <w:left w:val="none" w:sz="0" w:space="0" w:color="auto"/>
        <w:bottom w:val="none" w:sz="0" w:space="0" w:color="auto"/>
        <w:right w:val="none" w:sz="0" w:space="0" w:color="auto"/>
      </w:divBdr>
    </w:div>
    <w:div w:id="1031612008">
      <w:bodyDiv w:val="1"/>
      <w:marLeft w:val="0"/>
      <w:marRight w:val="0"/>
      <w:marTop w:val="0"/>
      <w:marBottom w:val="0"/>
      <w:divBdr>
        <w:top w:val="none" w:sz="0" w:space="0" w:color="auto"/>
        <w:left w:val="none" w:sz="0" w:space="0" w:color="auto"/>
        <w:bottom w:val="none" w:sz="0" w:space="0" w:color="auto"/>
        <w:right w:val="none" w:sz="0" w:space="0" w:color="auto"/>
      </w:divBdr>
    </w:div>
    <w:div w:id="1386486560">
      <w:bodyDiv w:val="1"/>
      <w:marLeft w:val="0"/>
      <w:marRight w:val="0"/>
      <w:marTop w:val="0"/>
      <w:marBottom w:val="0"/>
      <w:divBdr>
        <w:top w:val="none" w:sz="0" w:space="0" w:color="auto"/>
        <w:left w:val="none" w:sz="0" w:space="0" w:color="auto"/>
        <w:bottom w:val="none" w:sz="0" w:space="0" w:color="auto"/>
        <w:right w:val="none" w:sz="0" w:space="0" w:color="auto"/>
      </w:divBdr>
    </w:div>
    <w:div w:id="1391269096">
      <w:bodyDiv w:val="1"/>
      <w:marLeft w:val="0"/>
      <w:marRight w:val="0"/>
      <w:marTop w:val="0"/>
      <w:marBottom w:val="0"/>
      <w:divBdr>
        <w:top w:val="none" w:sz="0" w:space="0" w:color="auto"/>
        <w:left w:val="none" w:sz="0" w:space="0" w:color="auto"/>
        <w:bottom w:val="none" w:sz="0" w:space="0" w:color="auto"/>
        <w:right w:val="none" w:sz="0" w:space="0" w:color="auto"/>
      </w:divBdr>
    </w:div>
    <w:div w:id="1543521012">
      <w:bodyDiv w:val="1"/>
      <w:marLeft w:val="0"/>
      <w:marRight w:val="0"/>
      <w:marTop w:val="0"/>
      <w:marBottom w:val="0"/>
      <w:divBdr>
        <w:top w:val="none" w:sz="0" w:space="0" w:color="auto"/>
        <w:left w:val="none" w:sz="0" w:space="0" w:color="auto"/>
        <w:bottom w:val="none" w:sz="0" w:space="0" w:color="auto"/>
        <w:right w:val="none" w:sz="0" w:space="0" w:color="auto"/>
      </w:divBdr>
    </w:div>
    <w:div w:id="1890334679">
      <w:bodyDiv w:val="1"/>
      <w:marLeft w:val="0"/>
      <w:marRight w:val="0"/>
      <w:marTop w:val="0"/>
      <w:marBottom w:val="0"/>
      <w:divBdr>
        <w:top w:val="none" w:sz="0" w:space="0" w:color="auto"/>
        <w:left w:val="none" w:sz="0" w:space="0" w:color="auto"/>
        <w:bottom w:val="none" w:sz="0" w:space="0" w:color="auto"/>
        <w:right w:val="none" w:sz="0" w:space="0" w:color="auto"/>
      </w:divBdr>
    </w:div>
    <w:div w:id="1978341633">
      <w:bodyDiv w:val="1"/>
      <w:marLeft w:val="0"/>
      <w:marRight w:val="0"/>
      <w:marTop w:val="0"/>
      <w:marBottom w:val="0"/>
      <w:divBdr>
        <w:top w:val="none" w:sz="0" w:space="0" w:color="auto"/>
        <w:left w:val="none" w:sz="0" w:space="0" w:color="auto"/>
        <w:bottom w:val="none" w:sz="0" w:space="0" w:color="auto"/>
        <w:right w:val="none" w:sz="0" w:space="0" w:color="auto"/>
      </w:divBdr>
    </w:div>
    <w:div w:id="2003700326">
      <w:bodyDiv w:val="1"/>
      <w:marLeft w:val="0"/>
      <w:marRight w:val="0"/>
      <w:marTop w:val="0"/>
      <w:marBottom w:val="0"/>
      <w:divBdr>
        <w:top w:val="none" w:sz="0" w:space="0" w:color="auto"/>
        <w:left w:val="none" w:sz="0" w:space="0" w:color="auto"/>
        <w:bottom w:val="none" w:sz="0" w:space="0" w:color="auto"/>
        <w:right w:val="none" w:sz="0" w:space="0" w:color="auto"/>
      </w:divBdr>
    </w:div>
    <w:div w:id="20483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12</Pages>
  <Words>4383</Words>
  <Characters>24984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ДОГОВОР ПОСТАВКИ № _____</vt:lpstr>
    </vt:vector>
  </TitlesOfParts>
  <Company>ООО Норд Империал</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dc:title>
  <dc:subject/>
  <dc:creator>Александр</dc:creator>
  <cp:keywords/>
  <cp:lastModifiedBy>Смирнягина Анна Сергеевна</cp:lastModifiedBy>
  <cp:revision>8</cp:revision>
  <cp:lastPrinted>2015-12-11T05:31:00Z</cp:lastPrinted>
  <dcterms:created xsi:type="dcterms:W3CDTF">2020-09-10T07:55:00Z</dcterms:created>
  <dcterms:modified xsi:type="dcterms:W3CDTF">2020-09-11T07:06:00Z</dcterms:modified>
</cp:coreProperties>
</file>